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489"/>
        <w:tblW w:w="5372" w:type="pct"/>
        <w:tblLook w:val="01E0" w:firstRow="1" w:lastRow="1" w:firstColumn="1" w:lastColumn="1" w:noHBand="0" w:noVBand="0"/>
      </w:tblPr>
      <w:tblGrid>
        <w:gridCol w:w="4070"/>
        <w:gridCol w:w="2701"/>
        <w:gridCol w:w="4042"/>
      </w:tblGrid>
      <w:tr w:rsidR="003C552D" w:rsidRPr="003723D3" w14:paraId="77E409DD" w14:textId="77777777" w:rsidTr="004C179B">
        <w:trPr>
          <w:trHeight w:val="2967"/>
        </w:trPr>
        <w:tc>
          <w:tcPr>
            <w:tcW w:w="1882" w:type="pct"/>
            <w:hideMark/>
          </w:tcPr>
          <w:p w14:paraId="2CA1A50B" w14:textId="77777777" w:rsidR="003C552D" w:rsidRPr="003723D3" w:rsidRDefault="003C552D" w:rsidP="003C552D">
            <w:pPr>
              <w:spacing w:after="0"/>
              <w:jc w:val="center"/>
              <w:rPr>
                <w:rFonts w:ascii="Times New Roman" w:eastAsia="Times New Roman" w:hAnsi="Times New Roman" w:cs="Times New Roman"/>
                <w:sz w:val="14"/>
                <w:szCs w:val="16"/>
              </w:rPr>
            </w:pPr>
            <w:bookmarkStart w:id="0" w:name="_Hlk98755361"/>
            <w:r w:rsidRPr="003723D3">
              <w:rPr>
                <w:rFonts w:ascii="Times New Roman" w:eastAsia="Calibri" w:hAnsi="Times New Roman" w:cs="Times New Roman"/>
                <w:sz w:val="14"/>
                <w:szCs w:val="16"/>
              </w:rPr>
              <w:t>RÉPUBLIQUE DU CAMEROUN</w:t>
            </w:r>
          </w:p>
          <w:p w14:paraId="50456AEA"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Paix – Travail – Patrie</w:t>
            </w:r>
          </w:p>
          <w:p w14:paraId="12237DA2"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                                                                                                                                          MINISTERE DE L’ÉLEVAGE, DES PECHES</w:t>
            </w:r>
          </w:p>
          <w:p w14:paraId="76977588"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ET DES INDUSTRIES ANIMALES</w:t>
            </w:r>
          </w:p>
          <w:p w14:paraId="2B84DFC3"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23891156" w14:textId="77777777" w:rsidR="003C552D" w:rsidRPr="003723D3" w:rsidRDefault="003C552D" w:rsidP="003C552D">
            <w:pPr>
              <w:spacing w:after="0"/>
              <w:jc w:val="center"/>
              <w:outlineLvl w:val="0"/>
              <w:rPr>
                <w:rFonts w:ascii="Times New Roman" w:eastAsia="Calibri" w:hAnsi="Times New Roman" w:cs="Times New Roman"/>
                <w:sz w:val="14"/>
                <w:szCs w:val="16"/>
              </w:rPr>
            </w:pPr>
            <w:r w:rsidRPr="003723D3">
              <w:rPr>
                <w:rFonts w:ascii="Times New Roman" w:eastAsia="Calibri" w:hAnsi="Times New Roman" w:cs="Times New Roman"/>
                <w:sz w:val="14"/>
                <w:szCs w:val="16"/>
              </w:rPr>
              <w:t>CAISSE DE DÉVELOPPEMENT DE L’ÉLEVAGE</w:t>
            </w:r>
          </w:p>
          <w:p w14:paraId="5C6ACD62" w14:textId="77777777" w:rsidR="003C552D" w:rsidRPr="003723D3" w:rsidRDefault="003C552D" w:rsidP="003C552D">
            <w:pPr>
              <w:spacing w:after="0"/>
              <w:jc w:val="center"/>
              <w:outlineLvl w:val="0"/>
              <w:rPr>
                <w:rFonts w:ascii="Times New Roman" w:eastAsia="Calibri" w:hAnsi="Times New Roman" w:cs="Times New Roman"/>
                <w:sz w:val="14"/>
                <w:szCs w:val="16"/>
              </w:rPr>
            </w:pPr>
            <w:r w:rsidRPr="003723D3">
              <w:rPr>
                <w:rFonts w:ascii="Times New Roman" w:eastAsia="Calibri" w:hAnsi="Times New Roman" w:cs="Times New Roman"/>
                <w:sz w:val="14"/>
                <w:szCs w:val="16"/>
              </w:rPr>
              <w:t>POUR NORD (CDEN)</w:t>
            </w:r>
          </w:p>
          <w:p w14:paraId="08560AD6"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67EA6C3C"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DIRECTION ADMINISTRATIVE</w:t>
            </w:r>
          </w:p>
          <w:p w14:paraId="2747385A"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7249A684"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SERVICE ADMINISTRATIF ET FINANCIER</w:t>
            </w:r>
          </w:p>
          <w:p w14:paraId="0E85FD48"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45527937"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 xml:space="preserve">BUREAU DES MARCHES </w:t>
            </w:r>
          </w:p>
          <w:p w14:paraId="08010674"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tc>
        <w:tc>
          <w:tcPr>
            <w:tcW w:w="1249" w:type="pct"/>
          </w:tcPr>
          <w:p w14:paraId="2A6150F5"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noProof/>
                <w:sz w:val="14"/>
                <w:szCs w:val="16"/>
                <w:lang w:val="en-US"/>
              </w:rPr>
              <w:drawing>
                <wp:inline distT="0" distB="0" distL="0" distR="0" wp14:anchorId="025B522F" wp14:editId="046C81F6">
                  <wp:extent cx="1302385" cy="12420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1242060"/>
                          </a:xfrm>
                          <a:prstGeom prst="rect">
                            <a:avLst/>
                          </a:prstGeom>
                          <a:noFill/>
                          <a:ln>
                            <a:noFill/>
                          </a:ln>
                        </pic:spPr>
                      </pic:pic>
                    </a:graphicData>
                  </a:graphic>
                </wp:inline>
              </w:drawing>
            </w:r>
          </w:p>
        </w:tc>
        <w:tc>
          <w:tcPr>
            <w:tcW w:w="1869" w:type="pct"/>
            <w:hideMark/>
          </w:tcPr>
          <w:p w14:paraId="726B7F0C" w14:textId="77777777" w:rsidR="003C552D" w:rsidRPr="003723D3" w:rsidRDefault="003C552D" w:rsidP="003C552D">
            <w:pPr>
              <w:spacing w:after="0"/>
              <w:jc w:val="center"/>
              <w:rPr>
                <w:rFonts w:ascii="Times New Roman" w:eastAsia="Times New Roman" w:hAnsi="Times New Roman" w:cs="Times New Roman"/>
                <w:sz w:val="14"/>
                <w:szCs w:val="16"/>
                <w:lang w:val="en-GB"/>
              </w:rPr>
            </w:pPr>
            <w:r w:rsidRPr="003723D3">
              <w:rPr>
                <w:rFonts w:ascii="Times New Roman" w:eastAsia="Calibri" w:hAnsi="Times New Roman" w:cs="Times New Roman"/>
                <w:sz w:val="14"/>
                <w:szCs w:val="16"/>
                <w:lang w:val="en-GB"/>
              </w:rPr>
              <w:t>REPUBLIC OF CAMEROON</w:t>
            </w:r>
          </w:p>
          <w:p w14:paraId="20F5EA78"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Peace –Work - Fatherland</w:t>
            </w:r>
          </w:p>
          <w:p w14:paraId="1530C1DB"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w:t>
            </w:r>
          </w:p>
          <w:p w14:paraId="0A89B43F"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MINISTRY OF LIVESTOCK, FISHERIES</w:t>
            </w:r>
          </w:p>
          <w:p w14:paraId="5FD48583"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AND ANIMAL INDUSTRIES</w:t>
            </w:r>
          </w:p>
          <w:p w14:paraId="7712EE5E"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w:t>
            </w:r>
          </w:p>
          <w:p w14:paraId="2C4F8F0D"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LIVESTOCK DEVELOPMENT FUND</w:t>
            </w:r>
          </w:p>
          <w:p w14:paraId="032FA5CA" w14:textId="77777777" w:rsidR="003C552D" w:rsidRPr="003723D3" w:rsidRDefault="003C552D" w:rsidP="003C552D">
            <w:pPr>
              <w:spacing w:after="0"/>
              <w:jc w:val="center"/>
              <w:rPr>
                <w:rFonts w:ascii="Times New Roman" w:eastAsia="Calibri" w:hAnsi="Times New Roman" w:cs="Times New Roman"/>
                <w:sz w:val="14"/>
                <w:szCs w:val="16"/>
                <w:lang w:val="en-GB"/>
              </w:rPr>
            </w:pPr>
            <w:r w:rsidRPr="003723D3">
              <w:rPr>
                <w:rFonts w:ascii="Times New Roman" w:eastAsia="Calibri" w:hAnsi="Times New Roman" w:cs="Times New Roman"/>
                <w:sz w:val="14"/>
                <w:szCs w:val="16"/>
                <w:lang w:val="en-GB"/>
              </w:rPr>
              <w:t>FOR THE NORTH (CDEN)</w:t>
            </w:r>
          </w:p>
          <w:p w14:paraId="55F7F579"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2490FA8D"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ADMINISTRATIVE MANAGEMENT</w:t>
            </w:r>
          </w:p>
          <w:p w14:paraId="68E8CAA9"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45B3B49F"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ADMINISTRATIVE AND FINANCIAL SERVICE</w:t>
            </w:r>
          </w:p>
          <w:p w14:paraId="1A2521F0"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1D93B66D"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PUBLIC CONTRACTS OFFICE</w:t>
            </w:r>
          </w:p>
          <w:p w14:paraId="46CA3CF4" w14:textId="77777777" w:rsidR="003C552D" w:rsidRPr="003723D3" w:rsidRDefault="003C552D" w:rsidP="003C552D">
            <w:pPr>
              <w:spacing w:after="0"/>
              <w:jc w:val="center"/>
              <w:rPr>
                <w:rFonts w:ascii="Times New Roman" w:eastAsia="Calibri" w:hAnsi="Times New Roman" w:cs="Times New Roman"/>
                <w:sz w:val="14"/>
                <w:szCs w:val="16"/>
              </w:rPr>
            </w:pPr>
            <w:r w:rsidRPr="003723D3">
              <w:rPr>
                <w:rFonts w:ascii="Times New Roman" w:eastAsia="Calibri" w:hAnsi="Times New Roman" w:cs="Times New Roman"/>
                <w:sz w:val="14"/>
                <w:szCs w:val="16"/>
              </w:rPr>
              <w:t>******</w:t>
            </w:r>
          </w:p>
          <w:p w14:paraId="57912FCF" w14:textId="77777777" w:rsidR="003C552D" w:rsidRPr="003723D3" w:rsidRDefault="003C552D" w:rsidP="003C552D">
            <w:pPr>
              <w:spacing w:after="0"/>
              <w:jc w:val="center"/>
              <w:rPr>
                <w:rFonts w:ascii="Times New Roman" w:eastAsia="Calibri" w:hAnsi="Times New Roman" w:cs="Times New Roman"/>
                <w:sz w:val="14"/>
                <w:szCs w:val="16"/>
                <w:lang w:val="en-GB"/>
              </w:rPr>
            </w:pPr>
          </w:p>
        </w:tc>
      </w:tr>
      <w:bookmarkEnd w:id="0"/>
    </w:tbl>
    <w:p w14:paraId="1A33ABDE" w14:textId="77777777" w:rsidR="00D07B8A" w:rsidRPr="00E33FE4" w:rsidRDefault="00D07B8A" w:rsidP="00D07B8A">
      <w:pPr>
        <w:spacing w:after="0" w:line="240" w:lineRule="auto"/>
        <w:rPr>
          <w:rFonts w:ascii="Times New Roman" w:eastAsia="Calibri" w:hAnsi="Times New Roman" w:cs="Times New Roman"/>
          <w:b/>
          <w:bCs/>
          <w:sz w:val="28"/>
          <w:szCs w:val="28"/>
        </w:rPr>
      </w:pPr>
    </w:p>
    <w:p w14:paraId="4B553445" w14:textId="77777777" w:rsidR="00D07B8A" w:rsidRDefault="00D07B8A" w:rsidP="00D07B8A">
      <w:pPr>
        <w:spacing w:after="0" w:line="240" w:lineRule="auto"/>
        <w:jc w:val="center"/>
        <w:rPr>
          <w:rFonts w:ascii="Times New Roman" w:eastAsia="Calibri" w:hAnsi="Times New Roman" w:cs="Times New Roman"/>
          <w:b/>
          <w:bCs/>
          <w:sz w:val="24"/>
          <w:szCs w:val="24"/>
        </w:rPr>
      </w:pPr>
    </w:p>
    <w:p w14:paraId="3DB41168" w14:textId="77777777" w:rsidR="003C552D" w:rsidRPr="003723D3" w:rsidRDefault="003C552D" w:rsidP="00D07B8A">
      <w:pPr>
        <w:spacing w:after="0" w:line="240" w:lineRule="auto"/>
        <w:jc w:val="center"/>
        <w:rPr>
          <w:rFonts w:ascii="Times New Roman" w:eastAsia="Calibri" w:hAnsi="Times New Roman" w:cs="Times New Roman"/>
          <w:b/>
          <w:bCs/>
          <w:sz w:val="2"/>
          <w:szCs w:val="24"/>
        </w:rPr>
      </w:pPr>
    </w:p>
    <w:p w14:paraId="1EC325FE" w14:textId="12FCA0B6" w:rsidR="00D07B8A" w:rsidRPr="003C552D" w:rsidRDefault="00D07B8A" w:rsidP="00D07B8A">
      <w:pPr>
        <w:spacing w:after="0" w:line="240" w:lineRule="auto"/>
        <w:jc w:val="center"/>
        <w:rPr>
          <w:rFonts w:ascii="Times New Roman" w:eastAsia="Calibri" w:hAnsi="Times New Roman" w:cs="Times New Roman"/>
          <w:b/>
          <w:bCs/>
          <w:szCs w:val="24"/>
        </w:rPr>
      </w:pPr>
      <w:r w:rsidRPr="003C552D">
        <w:rPr>
          <w:rFonts w:ascii="Times New Roman" w:eastAsia="Calibri" w:hAnsi="Times New Roman" w:cs="Times New Roman"/>
          <w:b/>
          <w:bCs/>
          <w:szCs w:val="24"/>
        </w:rPr>
        <w:t xml:space="preserve">AVIS DE SOLLICITATION A MANIFESTATION D’INTERET </w:t>
      </w:r>
      <w:bookmarkStart w:id="1" w:name="_Hlk98937876"/>
      <w:r w:rsidR="00437E8B" w:rsidRPr="003C552D">
        <w:rPr>
          <w:rFonts w:ascii="Times New Roman" w:eastAsia="Calibri" w:hAnsi="Times New Roman" w:cs="Times New Roman"/>
          <w:b/>
          <w:bCs/>
          <w:sz w:val="20"/>
        </w:rPr>
        <w:t>EN PROCEDURE D’URGENCE</w:t>
      </w:r>
      <w:bookmarkEnd w:id="1"/>
    </w:p>
    <w:p w14:paraId="3F953C78" w14:textId="6A91D8AB" w:rsidR="00D07B8A" w:rsidRPr="003C552D" w:rsidRDefault="00D07B8A" w:rsidP="0068379D">
      <w:pPr>
        <w:spacing w:after="0" w:line="240" w:lineRule="auto"/>
        <w:jc w:val="center"/>
        <w:rPr>
          <w:rFonts w:ascii="Times New Roman" w:eastAsia="Calibri" w:hAnsi="Times New Roman" w:cs="Times New Roman"/>
          <w:b/>
          <w:szCs w:val="24"/>
        </w:rPr>
      </w:pPr>
      <w:r w:rsidRPr="003C552D">
        <w:rPr>
          <w:rFonts w:ascii="Times New Roman" w:eastAsia="Calibri" w:hAnsi="Times New Roman" w:cs="Times New Roman"/>
          <w:b/>
          <w:szCs w:val="24"/>
        </w:rPr>
        <w:t>N°</w:t>
      </w:r>
      <w:r w:rsidR="003C04A9">
        <w:rPr>
          <w:rFonts w:ascii="Times New Roman" w:eastAsia="Calibri" w:hAnsi="Times New Roman" w:cs="Times New Roman"/>
          <w:b/>
          <w:szCs w:val="24"/>
        </w:rPr>
        <w:t>003</w:t>
      </w:r>
      <w:r w:rsidRPr="003C552D">
        <w:rPr>
          <w:rFonts w:ascii="Times New Roman" w:eastAsia="Calibri" w:hAnsi="Times New Roman" w:cs="Times New Roman"/>
          <w:b/>
          <w:szCs w:val="24"/>
        </w:rPr>
        <w:t>/ASMI/MINEPIA/DA/</w:t>
      </w:r>
      <w:r w:rsidR="003C552D" w:rsidRPr="003C552D">
        <w:rPr>
          <w:rFonts w:ascii="Times New Roman" w:eastAsia="Calibri" w:hAnsi="Times New Roman" w:cs="Times New Roman"/>
          <w:b/>
          <w:szCs w:val="24"/>
        </w:rPr>
        <w:t>SAF/BM/</w:t>
      </w:r>
      <w:r w:rsidRPr="003C552D">
        <w:rPr>
          <w:rFonts w:ascii="Times New Roman" w:eastAsia="Calibri" w:hAnsi="Times New Roman" w:cs="Times New Roman"/>
          <w:b/>
          <w:szCs w:val="24"/>
        </w:rPr>
        <w:t>202</w:t>
      </w:r>
      <w:r w:rsidR="00D91E17" w:rsidRPr="003C552D">
        <w:rPr>
          <w:rFonts w:ascii="Times New Roman" w:eastAsia="Calibri" w:hAnsi="Times New Roman" w:cs="Times New Roman"/>
          <w:b/>
          <w:szCs w:val="24"/>
        </w:rPr>
        <w:t>5</w:t>
      </w:r>
      <w:r w:rsidRPr="003C552D">
        <w:rPr>
          <w:rFonts w:ascii="Times New Roman" w:eastAsia="Calibri" w:hAnsi="Times New Roman" w:cs="Times New Roman"/>
          <w:b/>
          <w:szCs w:val="24"/>
        </w:rPr>
        <w:t xml:space="preserve"> DU</w:t>
      </w:r>
      <w:r w:rsidR="00D82CE7" w:rsidRPr="003C552D">
        <w:rPr>
          <w:rFonts w:ascii="Times New Roman" w:eastAsia="Calibri" w:hAnsi="Times New Roman" w:cs="Times New Roman"/>
          <w:b/>
          <w:szCs w:val="24"/>
        </w:rPr>
        <w:t xml:space="preserve"> </w:t>
      </w:r>
      <w:r w:rsidR="003C04A9">
        <w:rPr>
          <w:rFonts w:ascii="Times New Roman" w:eastAsia="Calibri" w:hAnsi="Times New Roman" w:cs="Times New Roman"/>
          <w:b/>
          <w:szCs w:val="24"/>
        </w:rPr>
        <w:t>26/06/2025</w:t>
      </w:r>
      <w:r w:rsidRPr="003C552D">
        <w:rPr>
          <w:rFonts w:ascii="Times New Roman" w:eastAsia="Calibri" w:hAnsi="Times New Roman" w:cs="Times New Roman"/>
          <w:b/>
          <w:szCs w:val="24"/>
        </w:rPr>
        <w:t xml:space="preserve"> POUR LA PRE-QUALIFICATION DES PRESTATAIRES CHARGES </w:t>
      </w:r>
      <w:r w:rsidR="0068379D">
        <w:rPr>
          <w:rFonts w:ascii="Times New Roman" w:eastAsia="Calibri" w:hAnsi="Times New Roman" w:cs="Times New Roman"/>
          <w:b/>
          <w:szCs w:val="24"/>
        </w:rPr>
        <w:t>DE L’INSEMINATION ARTIFICIELLE DES VACHES LAITIERES</w:t>
      </w:r>
      <w:r w:rsidR="00311577" w:rsidRPr="00311577">
        <w:rPr>
          <w:rFonts w:ascii="Times New Roman" w:eastAsia="Calibri" w:hAnsi="Times New Roman" w:cs="Times New Roman"/>
          <w:b/>
          <w:szCs w:val="24"/>
        </w:rPr>
        <w:t xml:space="preserve"> POUR LE COMPTE </w:t>
      </w:r>
      <w:r w:rsidR="0068379D">
        <w:rPr>
          <w:rFonts w:ascii="Times New Roman" w:eastAsia="Calibri" w:hAnsi="Times New Roman" w:cs="Times New Roman"/>
          <w:b/>
          <w:szCs w:val="24"/>
        </w:rPr>
        <w:t>DU PLAN INTEGRE DE L’IMPORT-SUBSTITUTION AGROPASTORAL ET HALIEUTIQUE (PIISAH)</w:t>
      </w:r>
    </w:p>
    <w:p w14:paraId="5B3D8E1A" w14:textId="77777777" w:rsidR="00D07B8A" w:rsidRPr="00C73EB4" w:rsidRDefault="00D07B8A" w:rsidP="003C552D">
      <w:pPr>
        <w:spacing w:after="0" w:line="240" w:lineRule="auto"/>
        <w:rPr>
          <w:rFonts w:ascii="Times New Roman" w:eastAsia="Calibri" w:hAnsi="Times New Roman" w:cs="Times New Roman"/>
          <w:b/>
          <w:sz w:val="12"/>
          <w:szCs w:val="24"/>
        </w:rPr>
      </w:pPr>
    </w:p>
    <w:p w14:paraId="6381525C" w14:textId="77777777" w:rsidR="00D07B8A" w:rsidRPr="00E33FE4" w:rsidRDefault="00D07B8A" w:rsidP="003C552D">
      <w:pPr>
        <w:spacing w:after="0" w:line="240" w:lineRule="auto"/>
        <w:rPr>
          <w:rFonts w:ascii="Times New Roman" w:eastAsia="Calibri" w:hAnsi="Times New Roman" w:cs="Times New Roman"/>
          <w:b/>
          <w:sz w:val="18"/>
          <w:szCs w:val="18"/>
        </w:rPr>
      </w:pPr>
    </w:p>
    <w:p w14:paraId="7341883B" w14:textId="77777777" w:rsidR="00D07B8A" w:rsidRPr="00E33FE4" w:rsidRDefault="00D07B8A" w:rsidP="00D07B8A">
      <w:pPr>
        <w:numPr>
          <w:ilvl w:val="0"/>
          <w:numId w:val="3"/>
        </w:numPr>
        <w:spacing w:after="120" w:line="240" w:lineRule="auto"/>
        <w:rPr>
          <w:rFonts w:ascii="Times New Roman" w:eastAsia="Calibri" w:hAnsi="Times New Roman" w:cs="Times New Roman"/>
          <w:b/>
        </w:rPr>
      </w:pPr>
      <w:r w:rsidRPr="00E33FE4">
        <w:rPr>
          <w:rFonts w:ascii="Times New Roman" w:eastAsia="Calibri" w:hAnsi="Times New Roman" w:cs="Times New Roman"/>
          <w:b/>
        </w:rPr>
        <w:t>CONTEXTE</w:t>
      </w:r>
      <w:bookmarkStart w:id="2" w:name="_GoBack"/>
      <w:bookmarkEnd w:id="2"/>
    </w:p>
    <w:p w14:paraId="6A399058" w14:textId="77777777" w:rsidR="003723D3" w:rsidRPr="003723D3" w:rsidRDefault="003723D3" w:rsidP="003723D3">
      <w:pPr>
        <w:ind w:firstLine="708"/>
        <w:jc w:val="both"/>
        <w:rPr>
          <w:rFonts w:ascii="Times New Roman" w:eastAsia="Calibri" w:hAnsi="Times New Roman" w:cs="Times New Roman"/>
          <w:sz w:val="24"/>
          <w:szCs w:val="24"/>
        </w:rPr>
      </w:pPr>
      <w:r w:rsidRPr="003723D3">
        <w:rPr>
          <w:rFonts w:ascii="Times New Roman" w:eastAsia="Calibri" w:hAnsi="Times New Roman" w:cs="Times New Roman"/>
          <w:sz w:val="24"/>
          <w:szCs w:val="24"/>
        </w:rPr>
        <w:t>L’insémination artificielle (IA) se présente actuellement comme une technologie appropriée orientée vers une production de qualité et en quantité des animaux domestiques et leurs produits. L’IA est la « biotechnologie » de reproduction la plus largement utilisée dans le monde. Elle est pratiquée de nos jours à grande échelle sur de très nombreuses espèces animales : bovins, caprins, porcins, ovins, équidés, etc. Considérée comme l’un des outils de diffusion du matériel génétique performant, l’IA est appliquée principalement pour assurer l’amélioration génétique sûre des animaux domestiques.</w:t>
      </w:r>
    </w:p>
    <w:p w14:paraId="5CF97613" w14:textId="77777777" w:rsidR="003723D3" w:rsidRPr="003723D3" w:rsidRDefault="003723D3" w:rsidP="003723D3">
      <w:pPr>
        <w:ind w:firstLine="708"/>
        <w:jc w:val="both"/>
        <w:rPr>
          <w:rFonts w:ascii="Times New Roman" w:eastAsia="Calibri" w:hAnsi="Times New Roman" w:cs="Times New Roman"/>
          <w:sz w:val="24"/>
          <w:szCs w:val="24"/>
        </w:rPr>
      </w:pPr>
      <w:r w:rsidRPr="003723D3">
        <w:rPr>
          <w:rFonts w:ascii="Times New Roman" w:eastAsia="Calibri" w:hAnsi="Times New Roman" w:cs="Times New Roman"/>
          <w:sz w:val="24"/>
          <w:szCs w:val="24"/>
        </w:rPr>
        <w:t>Les voies d’amélioration génétique incluent le croisement entre races locales et races exotiques avec l’insémination artificielle (IA) comme outil privilégié. L’IA semble en l’état être l’une des voies sûres pouvant permettre d’atteindre les objectifs sus-indiqués. D’où les présents termes de référence sur le recrutement d’un consultant pour l’insémination des vaches par des semences de races bovines à hautes performances laitières.</w:t>
      </w:r>
    </w:p>
    <w:p w14:paraId="08DFB646" w14:textId="61F42DBA" w:rsidR="00D07B8A" w:rsidRPr="003723D3" w:rsidRDefault="001F10CA" w:rsidP="003723D3">
      <w:pPr>
        <w:ind w:firstLine="708"/>
        <w:jc w:val="both"/>
        <w:rPr>
          <w:rFonts w:ascii="Times New Roman" w:eastAsia="Calibri" w:hAnsi="Times New Roman" w:cs="Times New Roman"/>
          <w:sz w:val="24"/>
          <w:szCs w:val="24"/>
        </w:rPr>
      </w:pPr>
      <w:r w:rsidRPr="003723D3">
        <w:rPr>
          <w:rFonts w:ascii="Times New Roman" w:eastAsia="Calibri" w:hAnsi="Times New Roman" w:cs="Times New Roman"/>
          <w:sz w:val="24"/>
          <w:szCs w:val="24"/>
        </w:rPr>
        <w:t xml:space="preserve">Dans </w:t>
      </w:r>
      <w:r w:rsidR="0030225A" w:rsidRPr="003723D3">
        <w:rPr>
          <w:rFonts w:ascii="Times New Roman" w:eastAsia="Calibri" w:hAnsi="Times New Roman" w:cs="Times New Roman"/>
          <w:sz w:val="24"/>
          <w:szCs w:val="24"/>
        </w:rPr>
        <w:t>le but d’as</w:t>
      </w:r>
      <w:r w:rsidR="003723D3" w:rsidRPr="003723D3">
        <w:rPr>
          <w:rFonts w:ascii="Times New Roman" w:eastAsia="Calibri" w:hAnsi="Times New Roman" w:cs="Times New Roman"/>
          <w:sz w:val="24"/>
          <w:szCs w:val="24"/>
        </w:rPr>
        <w:t>surer une bonne exécution de ce</w:t>
      </w:r>
      <w:r w:rsidR="0030225A" w:rsidRPr="003723D3">
        <w:rPr>
          <w:rFonts w:ascii="Times New Roman" w:eastAsia="Calibri" w:hAnsi="Times New Roman" w:cs="Times New Roman"/>
          <w:sz w:val="24"/>
          <w:szCs w:val="24"/>
        </w:rPr>
        <w:t xml:space="preserve"> proj</w:t>
      </w:r>
      <w:r w:rsidR="003723D3" w:rsidRPr="003723D3">
        <w:rPr>
          <w:rFonts w:ascii="Times New Roman" w:eastAsia="Calibri" w:hAnsi="Times New Roman" w:cs="Times New Roman"/>
          <w:sz w:val="24"/>
          <w:szCs w:val="24"/>
        </w:rPr>
        <w:t>et</w:t>
      </w:r>
      <w:r w:rsidR="0030225A" w:rsidRPr="003723D3">
        <w:rPr>
          <w:rFonts w:ascii="Times New Roman" w:eastAsia="Calibri" w:hAnsi="Times New Roman" w:cs="Times New Roman"/>
          <w:sz w:val="24"/>
          <w:szCs w:val="24"/>
        </w:rPr>
        <w:t xml:space="preserve">, le </w:t>
      </w:r>
      <w:r w:rsidR="00D07B8A" w:rsidRPr="003723D3">
        <w:rPr>
          <w:rFonts w:ascii="Times New Roman" w:eastAsia="Calibri" w:hAnsi="Times New Roman" w:cs="Times New Roman"/>
          <w:sz w:val="24"/>
          <w:szCs w:val="24"/>
        </w:rPr>
        <w:t>Directeur Administratif de la CDEN</w:t>
      </w:r>
      <w:r w:rsidR="00D07B8A" w:rsidRPr="003723D3">
        <w:rPr>
          <w:sz w:val="24"/>
          <w:szCs w:val="24"/>
        </w:rPr>
        <w:t xml:space="preserve"> </w:t>
      </w:r>
      <w:r w:rsidR="00D07B8A" w:rsidRPr="003723D3">
        <w:rPr>
          <w:rFonts w:ascii="Times New Roman" w:eastAsia="Calibri" w:hAnsi="Times New Roman" w:cs="Times New Roman"/>
          <w:sz w:val="24"/>
          <w:szCs w:val="24"/>
        </w:rPr>
        <w:t>envisage de pré-qualifier les prestataires pouvant participer à l’Appel d’Offres Retreint</w:t>
      </w:r>
      <w:r w:rsidR="0030225A" w:rsidRPr="003723D3">
        <w:rPr>
          <w:rFonts w:ascii="Times New Roman" w:eastAsia="Calibri" w:hAnsi="Times New Roman" w:cs="Times New Roman"/>
          <w:sz w:val="24"/>
          <w:szCs w:val="24"/>
        </w:rPr>
        <w:t xml:space="preserve"> y relatif.</w:t>
      </w:r>
    </w:p>
    <w:p w14:paraId="09603EA6" w14:textId="77777777" w:rsidR="00D07B8A" w:rsidRPr="00C73EB4" w:rsidRDefault="00D07B8A" w:rsidP="00D07B8A">
      <w:pPr>
        <w:tabs>
          <w:tab w:val="left" w:pos="567"/>
          <w:tab w:val="left" w:pos="993"/>
        </w:tabs>
        <w:spacing w:after="0" w:line="240" w:lineRule="auto"/>
        <w:jc w:val="both"/>
        <w:rPr>
          <w:rFonts w:ascii="Times New Roman" w:eastAsia="Calibri" w:hAnsi="Times New Roman" w:cs="Times New Roman"/>
          <w:sz w:val="12"/>
        </w:rPr>
      </w:pPr>
    </w:p>
    <w:p w14:paraId="4C502804" w14:textId="77777777" w:rsidR="00D07B8A" w:rsidRPr="00E33FE4" w:rsidRDefault="00D07B8A" w:rsidP="00D07B8A">
      <w:pPr>
        <w:numPr>
          <w:ilvl w:val="0"/>
          <w:numId w:val="3"/>
        </w:numPr>
        <w:spacing w:after="120" w:line="240" w:lineRule="auto"/>
        <w:rPr>
          <w:rFonts w:ascii="Times New Roman" w:eastAsia="Calibri" w:hAnsi="Times New Roman" w:cs="Times New Roman"/>
          <w:b/>
        </w:rPr>
      </w:pPr>
      <w:r w:rsidRPr="00E33FE4">
        <w:rPr>
          <w:rFonts w:ascii="Times New Roman" w:eastAsia="Calibri" w:hAnsi="Times New Roman" w:cs="Times New Roman"/>
          <w:b/>
        </w:rPr>
        <w:t>OBJET DE L’APPEL A MANIFESTATION D’INTERET</w:t>
      </w:r>
    </w:p>
    <w:p w14:paraId="782F81F3" w14:textId="77777777" w:rsidR="00E0670C" w:rsidRPr="00E0670C" w:rsidRDefault="00D07B8A" w:rsidP="00E0670C">
      <w:pPr>
        <w:tabs>
          <w:tab w:val="left" w:pos="567"/>
          <w:tab w:val="left" w:pos="993"/>
        </w:tabs>
        <w:spacing w:after="0" w:line="240" w:lineRule="auto"/>
        <w:ind w:firstLine="709"/>
        <w:jc w:val="both"/>
        <w:rPr>
          <w:rFonts w:ascii="Times New Roman" w:eastAsia="Calibri" w:hAnsi="Times New Roman" w:cs="Times New Roman"/>
          <w:color w:val="FF0000"/>
        </w:rPr>
      </w:pPr>
      <w:r w:rsidRPr="00E0670C">
        <w:rPr>
          <w:rFonts w:ascii="Times New Roman" w:eastAsia="Calibri" w:hAnsi="Times New Roman" w:cs="Times New Roman"/>
        </w:rPr>
        <w:t xml:space="preserve">Le présent ASMI vise la pré-qualification des entreprises et groupements d’entreprises justifiant d’expériences pertinentes dans </w:t>
      </w:r>
      <w:r w:rsidR="00E0670C" w:rsidRPr="00E0670C">
        <w:rPr>
          <w:rFonts w:ascii="Times New Roman" w:eastAsia="Calibri" w:hAnsi="Times New Roman" w:cs="Times New Roman"/>
        </w:rPr>
        <w:t>le domaine de réalisation de l’insémination artificielle</w:t>
      </w:r>
      <w:r w:rsidR="00E0670C" w:rsidRPr="00E0670C">
        <w:rPr>
          <w:rFonts w:ascii="Times New Roman" w:eastAsia="Calibri" w:hAnsi="Times New Roman" w:cs="Times New Roman"/>
          <w:color w:val="FF0000"/>
        </w:rPr>
        <w:t>.</w:t>
      </w:r>
    </w:p>
    <w:p w14:paraId="603C0A21" w14:textId="1F2F6482" w:rsidR="00D07B8A" w:rsidRPr="00E33FE4" w:rsidRDefault="00D07B8A" w:rsidP="00E0670C">
      <w:pPr>
        <w:tabs>
          <w:tab w:val="left" w:pos="567"/>
          <w:tab w:val="left" w:pos="993"/>
        </w:tabs>
        <w:spacing w:after="0" w:line="240" w:lineRule="auto"/>
        <w:ind w:firstLine="709"/>
        <w:jc w:val="both"/>
        <w:rPr>
          <w:rFonts w:ascii="Times New Roman" w:eastAsia="Calibri" w:hAnsi="Times New Roman" w:cs="Times New Roman"/>
          <w:sz w:val="18"/>
          <w:szCs w:val="18"/>
        </w:rPr>
      </w:pPr>
    </w:p>
    <w:p w14:paraId="7A5D8307" w14:textId="77777777" w:rsidR="00D07B8A" w:rsidRPr="00E33FE4" w:rsidRDefault="00D07B8A" w:rsidP="00D07B8A">
      <w:pPr>
        <w:numPr>
          <w:ilvl w:val="0"/>
          <w:numId w:val="3"/>
        </w:numPr>
        <w:spacing w:after="120" w:line="240" w:lineRule="auto"/>
        <w:rPr>
          <w:rFonts w:ascii="Times New Roman" w:eastAsia="Calibri" w:hAnsi="Times New Roman" w:cs="Times New Roman"/>
          <w:b/>
        </w:rPr>
      </w:pPr>
      <w:r w:rsidRPr="00E33FE4">
        <w:rPr>
          <w:rFonts w:ascii="Times New Roman" w:eastAsia="Calibri" w:hAnsi="Times New Roman" w:cs="Times New Roman"/>
          <w:b/>
        </w:rPr>
        <w:t>CONSISTANCE DES PRESTATIONS</w:t>
      </w:r>
    </w:p>
    <w:p w14:paraId="7078AB16" w14:textId="246A9E33" w:rsidR="00D07B8A" w:rsidRDefault="00D07B8A" w:rsidP="002352DB">
      <w:pPr>
        <w:tabs>
          <w:tab w:val="left" w:pos="567"/>
          <w:tab w:val="left" w:pos="993"/>
        </w:tabs>
        <w:spacing w:after="0" w:line="240" w:lineRule="auto"/>
        <w:ind w:firstLine="709"/>
        <w:jc w:val="both"/>
        <w:rPr>
          <w:rFonts w:ascii="Times New Roman" w:eastAsia="Calibri" w:hAnsi="Times New Roman" w:cs="Times New Roman"/>
        </w:rPr>
      </w:pPr>
      <w:r w:rsidRPr="00E33FE4">
        <w:rPr>
          <w:rFonts w:ascii="Times New Roman" w:eastAsia="Calibri" w:hAnsi="Times New Roman" w:cs="Times New Roman"/>
        </w:rPr>
        <w:t>Les prestations à exécuter dans le cadre des contrats envisagés, comprendront</w:t>
      </w:r>
      <w:r w:rsidR="003175F4">
        <w:rPr>
          <w:rFonts w:ascii="Times New Roman" w:eastAsia="Calibri" w:hAnsi="Times New Roman" w:cs="Times New Roman"/>
        </w:rPr>
        <w:t> :</w:t>
      </w:r>
      <w:r w:rsidRPr="00E33FE4">
        <w:rPr>
          <w:rFonts w:ascii="Times New Roman" w:eastAsia="Calibri" w:hAnsi="Times New Roman" w:cs="Times New Roman"/>
        </w:rPr>
        <w:t xml:space="preserve"> </w:t>
      </w:r>
    </w:p>
    <w:p w14:paraId="2943CBDE" w14:textId="77777777" w:rsidR="003175F4" w:rsidRPr="00C43910" w:rsidRDefault="003175F4" w:rsidP="002352DB">
      <w:pPr>
        <w:tabs>
          <w:tab w:val="left" w:pos="567"/>
          <w:tab w:val="left" w:pos="993"/>
        </w:tabs>
        <w:spacing w:after="0" w:line="240" w:lineRule="auto"/>
        <w:ind w:firstLine="709"/>
        <w:jc w:val="both"/>
        <w:rPr>
          <w:rFonts w:ascii="Times New Roman" w:eastAsia="Calibri" w:hAnsi="Times New Roman" w:cs="Times New Roman"/>
          <w:sz w:val="10"/>
        </w:rPr>
      </w:pPr>
    </w:p>
    <w:p w14:paraId="43769852" w14:textId="4B2457E3" w:rsidR="00C43910" w:rsidRPr="00C43910" w:rsidRDefault="00C43910" w:rsidP="00C43910">
      <w:pPr>
        <w:numPr>
          <w:ilvl w:val="1"/>
          <w:numId w:val="12"/>
        </w:numPr>
        <w:tabs>
          <w:tab w:val="left" w:pos="567"/>
          <w:tab w:val="left" w:pos="993"/>
        </w:tabs>
        <w:spacing w:after="0" w:line="240" w:lineRule="auto"/>
        <w:jc w:val="both"/>
        <w:rPr>
          <w:rFonts w:ascii="Times New Roman" w:eastAsia="Calibri" w:hAnsi="Times New Roman" w:cs="Times New Roman"/>
        </w:rPr>
      </w:pPr>
      <w:r w:rsidRPr="00C43910">
        <w:rPr>
          <w:rFonts w:ascii="Times New Roman" w:eastAsia="Calibri" w:hAnsi="Times New Roman" w:cs="Times New Roman"/>
        </w:rPr>
        <w:t>Sensibiliser les producteurs sur l’activité d’I</w:t>
      </w:r>
      <w:r w:rsidR="00D96060">
        <w:rPr>
          <w:rFonts w:ascii="Times New Roman" w:eastAsia="Calibri" w:hAnsi="Times New Roman" w:cs="Times New Roman"/>
        </w:rPr>
        <w:t xml:space="preserve">nsémination </w:t>
      </w:r>
      <w:r w:rsidRPr="00C43910">
        <w:rPr>
          <w:rFonts w:ascii="Times New Roman" w:eastAsia="Calibri" w:hAnsi="Times New Roman" w:cs="Times New Roman"/>
        </w:rPr>
        <w:t>A</w:t>
      </w:r>
      <w:r w:rsidR="00D96060">
        <w:rPr>
          <w:rFonts w:ascii="Times New Roman" w:eastAsia="Calibri" w:hAnsi="Times New Roman" w:cs="Times New Roman"/>
        </w:rPr>
        <w:t>rtificielle ;</w:t>
      </w:r>
    </w:p>
    <w:p w14:paraId="37BE61A0" w14:textId="77777777" w:rsidR="00C43910" w:rsidRPr="00C43910" w:rsidRDefault="00C43910" w:rsidP="00C43910">
      <w:pPr>
        <w:numPr>
          <w:ilvl w:val="1"/>
          <w:numId w:val="12"/>
        </w:numPr>
        <w:tabs>
          <w:tab w:val="left" w:pos="567"/>
          <w:tab w:val="left" w:pos="993"/>
        </w:tabs>
        <w:spacing w:after="0" w:line="240" w:lineRule="auto"/>
        <w:jc w:val="both"/>
        <w:rPr>
          <w:rFonts w:ascii="Times New Roman" w:eastAsia="Calibri" w:hAnsi="Times New Roman" w:cs="Times New Roman"/>
        </w:rPr>
      </w:pPr>
      <w:r w:rsidRPr="00C43910">
        <w:rPr>
          <w:rFonts w:ascii="Times New Roman" w:eastAsia="Calibri" w:hAnsi="Times New Roman" w:cs="Times New Roman"/>
        </w:rPr>
        <w:t>Identifier et sélectionner les vaches prêtes à inséminer ;</w:t>
      </w:r>
    </w:p>
    <w:p w14:paraId="1DB3F6D1" w14:textId="77777777" w:rsidR="00C43910" w:rsidRPr="00C43910" w:rsidRDefault="00C43910" w:rsidP="00C43910">
      <w:pPr>
        <w:numPr>
          <w:ilvl w:val="1"/>
          <w:numId w:val="12"/>
        </w:numPr>
        <w:tabs>
          <w:tab w:val="left" w:pos="567"/>
          <w:tab w:val="left" w:pos="993"/>
        </w:tabs>
        <w:spacing w:after="0" w:line="240" w:lineRule="auto"/>
        <w:jc w:val="both"/>
        <w:rPr>
          <w:rFonts w:ascii="Times New Roman" w:eastAsia="Calibri" w:hAnsi="Times New Roman" w:cs="Times New Roman"/>
        </w:rPr>
      </w:pPr>
      <w:r w:rsidRPr="00C43910">
        <w:rPr>
          <w:rFonts w:ascii="Times New Roman" w:eastAsia="Calibri" w:hAnsi="Times New Roman" w:cs="Times New Roman"/>
        </w:rPr>
        <w:t>Effectuer des tests sérologiques, le déparasitage et autres soins vétérinaires sur les animaux ;</w:t>
      </w:r>
    </w:p>
    <w:p w14:paraId="1C10728A" w14:textId="77777777" w:rsidR="00C43910" w:rsidRPr="00C43910" w:rsidRDefault="00C43910" w:rsidP="00C43910">
      <w:pPr>
        <w:numPr>
          <w:ilvl w:val="1"/>
          <w:numId w:val="12"/>
        </w:numPr>
        <w:tabs>
          <w:tab w:val="left" w:pos="567"/>
          <w:tab w:val="left" w:pos="993"/>
        </w:tabs>
        <w:spacing w:after="0" w:line="240" w:lineRule="auto"/>
        <w:jc w:val="both"/>
        <w:rPr>
          <w:rFonts w:ascii="Times New Roman" w:eastAsia="Calibri" w:hAnsi="Times New Roman" w:cs="Times New Roman"/>
        </w:rPr>
      </w:pPr>
      <w:r w:rsidRPr="00C43910">
        <w:rPr>
          <w:rFonts w:ascii="Times New Roman" w:eastAsia="Calibri" w:hAnsi="Times New Roman" w:cs="Times New Roman"/>
        </w:rPr>
        <w:t>Faire des préparations hormonales, l’induction et la synchronisation des chaleurs ;</w:t>
      </w:r>
    </w:p>
    <w:p w14:paraId="3E06DDF7" w14:textId="77777777" w:rsidR="00C43910" w:rsidRPr="00C43910" w:rsidRDefault="00C43910" w:rsidP="00C43910">
      <w:pPr>
        <w:numPr>
          <w:ilvl w:val="1"/>
          <w:numId w:val="12"/>
        </w:numPr>
        <w:tabs>
          <w:tab w:val="left" w:pos="567"/>
          <w:tab w:val="left" w:pos="993"/>
        </w:tabs>
        <w:spacing w:after="0" w:line="240" w:lineRule="auto"/>
        <w:jc w:val="both"/>
        <w:rPr>
          <w:rFonts w:ascii="Times New Roman" w:eastAsia="Calibri" w:hAnsi="Times New Roman" w:cs="Times New Roman"/>
        </w:rPr>
      </w:pPr>
      <w:r w:rsidRPr="00C43910">
        <w:rPr>
          <w:rFonts w:ascii="Times New Roman" w:eastAsia="Calibri" w:hAnsi="Times New Roman" w:cs="Times New Roman"/>
        </w:rPr>
        <w:t xml:space="preserve">Réaliser au moins 400 inséminations fécondantes ; </w:t>
      </w:r>
    </w:p>
    <w:p w14:paraId="287E31A9" w14:textId="6BE209CB" w:rsidR="00C43910" w:rsidRDefault="00C43910" w:rsidP="00C43910">
      <w:pPr>
        <w:numPr>
          <w:ilvl w:val="1"/>
          <w:numId w:val="12"/>
        </w:numPr>
        <w:tabs>
          <w:tab w:val="left" w:pos="567"/>
          <w:tab w:val="left" w:pos="993"/>
        </w:tabs>
        <w:spacing w:after="0" w:line="240" w:lineRule="auto"/>
        <w:jc w:val="both"/>
        <w:rPr>
          <w:rFonts w:ascii="Times New Roman" w:eastAsia="Calibri" w:hAnsi="Times New Roman" w:cs="Times New Roman"/>
        </w:rPr>
      </w:pPr>
      <w:r w:rsidRPr="00C43910">
        <w:rPr>
          <w:rFonts w:ascii="Times New Roman" w:eastAsia="Calibri" w:hAnsi="Times New Roman" w:cs="Times New Roman"/>
        </w:rPr>
        <w:t>Faire le contrôle de gravidité de l’utérus à travers les tests de gestation et le contrôle de retour des chaleurs.</w:t>
      </w:r>
    </w:p>
    <w:p w14:paraId="599E8EA1" w14:textId="77777777" w:rsidR="003723D3" w:rsidRPr="00C43910" w:rsidRDefault="003723D3" w:rsidP="003723D3">
      <w:pPr>
        <w:tabs>
          <w:tab w:val="left" w:pos="567"/>
          <w:tab w:val="left" w:pos="993"/>
        </w:tabs>
        <w:spacing w:after="0" w:line="240" w:lineRule="auto"/>
        <w:ind w:left="1788"/>
        <w:jc w:val="both"/>
        <w:rPr>
          <w:rFonts w:ascii="Times New Roman" w:eastAsia="Calibri" w:hAnsi="Times New Roman" w:cs="Times New Roman"/>
        </w:rPr>
      </w:pPr>
    </w:p>
    <w:p w14:paraId="359D3AC2" w14:textId="166BFFBB" w:rsidR="003723D3" w:rsidRPr="00C73EB4" w:rsidRDefault="003723D3" w:rsidP="005023A5">
      <w:pPr>
        <w:tabs>
          <w:tab w:val="left" w:pos="567"/>
          <w:tab w:val="left" w:pos="993"/>
        </w:tabs>
        <w:spacing w:after="0" w:line="240" w:lineRule="auto"/>
        <w:jc w:val="both"/>
        <w:rPr>
          <w:rFonts w:ascii="Times New Roman" w:eastAsia="Calibri" w:hAnsi="Times New Roman" w:cs="Times New Roman"/>
          <w:sz w:val="8"/>
        </w:rPr>
      </w:pPr>
    </w:p>
    <w:p w14:paraId="3A7BCF50" w14:textId="6649BCDD" w:rsidR="001007D2" w:rsidRDefault="001007D2" w:rsidP="00BE445F">
      <w:pPr>
        <w:numPr>
          <w:ilvl w:val="0"/>
          <w:numId w:val="3"/>
        </w:numPr>
        <w:spacing w:after="120" w:line="240" w:lineRule="auto"/>
        <w:rPr>
          <w:rFonts w:ascii="Times New Roman" w:eastAsia="Calibri" w:hAnsi="Times New Roman" w:cs="Times New Roman"/>
          <w:b/>
        </w:rPr>
      </w:pPr>
      <w:r>
        <w:rPr>
          <w:rFonts w:ascii="Times New Roman" w:eastAsia="Calibri" w:hAnsi="Times New Roman" w:cs="Times New Roman"/>
          <w:b/>
        </w:rPr>
        <w:t>PARTCICIPATION ET ORIGINE</w:t>
      </w:r>
    </w:p>
    <w:p w14:paraId="7BA90FE6" w14:textId="56F03025" w:rsidR="00934128" w:rsidRDefault="00934128" w:rsidP="00934128">
      <w:pPr>
        <w:spacing w:after="120" w:line="240" w:lineRule="auto"/>
        <w:ind w:left="360" w:firstLine="348"/>
        <w:jc w:val="both"/>
        <w:rPr>
          <w:rFonts w:ascii="Times New Roman" w:eastAsia="Calibri" w:hAnsi="Times New Roman" w:cs="Times New Roman"/>
        </w:rPr>
      </w:pPr>
      <w:r w:rsidRPr="00934128">
        <w:rPr>
          <w:rFonts w:ascii="Times New Roman" w:eastAsia="Calibri" w:hAnsi="Times New Roman" w:cs="Times New Roman"/>
        </w:rPr>
        <w:t xml:space="preserve">La participation au présent </w:t>
      </w:r>
      <w:r>
        <w:rPr>
          <w:rFonts w:ascii="Times New Roman" w:eastAsia="Calibri" w:hAnsi="Times New Roman" w:cs="Times New Roman"/>
        </w:rPr>
        <w:t>Avis de Sollicitation à Manifestation d’Intérêt</w:t>
      </w:r>
      <w:r w:rsidRPr="00934128">
        <w:rPr>
          <w:rFonts w:ascii="Times New Roman" w:eastAsia="Calibri" w:hAnsi="Times New Roman" w:cs="Times New Roman"/>
        </w:rPr>
        <w:t xml:space="preserve"> est ouverte à l’égalité de conditions aux </w:t>
      </w:r>
      <w:r w:rsidR="003175F4">
        <w:rPr>
          <w:rFonts w:ascii="Times New Roman" w:eastAsia="Calibri" w:hAnsi="Times New Roman" w:cs="Times New Roman"/>
        </w:rPr>
        <w:t>Consultants/ Bureaux d’étude</w:t>
      </w:r>
      <w:r w:rsidRPr="00934128">
        <w:rPr>
          <w:rFonts w:ascii="Times New Roman" w:eastAsia="Calibri" w:hAnsi="Times New Roman" w:cs="Times New Roman"/>
        </w:rPr>
        <w:t xml:space="preserve">, ayant une expérience avérée dans le domaine de </w:t>
      </w:r>
      <w:r w:rsidR="003833FD">
        <w:rPr>
          <w:rFonts w:ascii="Times New Roman" w:eastAsia="Calibri" w:hAnsi="Times New Roman" w:cs="Times New Roman"/>
        </w:rPr>
        <w:t>réalisation de l’insémination artificielle.</w:t>
      </w:r>
    </w:p>
    <w:p w14:paraId="76819C31" w14:textId="77777777" w:rsidR="00934128" w:rsidRPr="00934128" w:rsidRDefault="00934128" w:rsidP="00934128">
      <w:pPr>
        <w:spacing w:after="120" w:line="240" w:lineRule="auto"/>
        <w:ind w:left="720"/>
        <w:rPr>
          <w:rFonts w:ascii="Times New Roman" w:eastAsia="Calibri" w:hAnsi="Times New Roman" w:cs="Times New Roman"/>
        </w:rPr>
      </w:pPr>
    </w:p>
    <w:p w14:paraId="3ACD051B" w14:textId="35DF653E" w:rsidR="001007D2" w:rsidRDefault="001007D2" w:rsidP="00BE445F">
      <w:pPr>
        <w:numPr>
          <w:ilvl w:val="0"/>
          <w:numId w:val="3"/>
        </w:numPr>
        <w:spacing w:after="120" w:line="240" w:lineRule="auto"/>
        <w:rPr>
          <w:rFonts w:ascii="Times New Roman" w:eastAsia="Calibri" w:hAnsi="Times New Roman" w:cs="Times New Roman"/>
          <w:b/>
        </w:rPr>
      </w:pPr>
      <w:r>
        <w:rPr>
          <w:rFonts w:ascii="Times New Roman" w:eastAsia="Calibri" w:hAnsi="Times New Roman" w:cs="Times New Roman"/>
          <w:b/>
        </w:rPr>
        <w:t>FINANCEMENT</w:t>
      </w:r>
    </w:p>
    <w:p w14:paraId="15E39286" w14:textId="5BE9B27E" w:rsidR="00934128" w:rsidRPr="00934128" w:rsidRDefault="00934128" w:rsidP="00934128">
      <w:pPr>
        <w:spacing w:after="120" w:line="240" w:lineRule="auto"/>
        <w:ind w:firstLine="360"/>
        <w:rPr>
          <w:rFonts w:ascii="Times New Roman" w:eastAsia="Calibri" w:hAnsi="Times New Roman" w:cs="Times New Roman"/>
        </w:rPr>
      </w:pPr>
      <w:r w:rsidRPr="00934128">
        <w:rPr>
          <w:rFonts w:ascii="Times New Roman" w:eastAsia="Calibri" w:hAnsi="Times New Roman" w:cs="Times New Roman"/>
        </w:rPr>
        <w:t xml:space="preserve">Les </w:t>
      </w:r>
      <w:r w:rsidR="003E08F9">
        <w:rPr>
          <w:rFonts w:ascii="Times New Roman" w:eastAsia="Calibri" w:hAnsi="Times New Roman" w:cs="Times New Roman"/>
        </w:rPr>
        <w:t>prestations</w:t>
      </w:r>
      <w:r w:rsidR="003E08F9" w:rsidRPr="00934128">
        <w:rPr>
          <w:rFonts w:ascii="Times New Roman" w:eastAsia="Calibri" w:hAnsi="Times New Roman" w:cs="Times New Roman"/>
        </w:rPr>
        <w:t>,</w:t>
      </w:r>
      <w:r w:rsidR="003E08F9">
        <w:rPr>
          <w:rFonts w:ascii="Times New Roman" w:eastAsia="Calibri" w:hAnsi="Times New Roman" w:cs="Times New Roman"/>
        </w:rPr>
        <w:t xml:space="preserve"> </w:t>
      </w:r>
      <w:r w:rsidRPr="00934128">
        <w:rPr>
          <w:rFonts w:ascii="Times New Roman" w:eastAsia="Calibri" w:hAnsi="Times New Roman" w:cs="Times New Roman"/>
        </w:rPr>
        <w:t>objet du présent Avis de Sollicitation à Manifestation d’Intérêt</w:t>
      </w:r>
      <w:r w:rsidR="003E08F9">
        <w:rPr>
          <w:rFonts w:ascii="Times New Roman" w:eastAsia="Calibri" w:hAnsi="Times New Roman" w:cs="Times New Roman"/>
        </w:rPr>
        <w:t>,</w:t>
      </w:r>
      <w:r w:rsidRPr="00934128">
        <w:rPr>
          <w:rFonts w:ascii="Times New Roman" w:eastAsia="Calibri" w:hAnsi="Times New Roman" w:cs="Times New Roman"/>
        </w:rPr>
        <w:t xml:space="preserve"> sont financé</w:t>
      </w:r>
      <w:r w:rsidR="00055F06">
        <w:rPr>
          <w:rFonts w:ascii="Times New Roman" w:eastAsia="Calibri" w:hAnsi="Times New Roman" w:cs="Times New Roman"/>
        </w:rPr>
        <w:t>e</w:t>
      </w:r>
      <w:r w:rsidRPr="00934128">
        <w:rPr>
          <w:rFonts w:ascii="Times New Roman" w:eastAsia="Calibri" w:hAnsi="Times New Roman" w:cs="Times New Roman"/>
        </w:rPr>
        <w:t xml:space="preserve">s par le </w:t>
      </w:r>
      <w:r w:rsidR="00E0670C">
        <w:rPr>
          <w:rFonts w:ascii="Times New Roman" w:eastAsia="Calibri" w:hAnsi="Times New Roman" w:cs="Times New Roman"/>
        </w:rPr>
        <w:t>PIISAH</w:t>
      </w:r>
      <w:r w:rsidR="00F76E37">
        <w:rPr>
          <w:rFonts w:ascii="Times New Roman" w:eastAsia="Calibri" w:hAnsi="Times New Roman" w:cs="Times New Roman"/>
        </w:rPr>
        <w:t xml:space="preserve"> au titre de l’</w:t>
      </w:r>
      <w:r>
        <w:rPr>
          <w:rFonts w:ascii="Times New Roman" w:eastAsia="Calibri" w:hAnsi="Times New Roman" w:cs="Times New Roman"/>
        </w:rPr>
        <w:t>Exercice 2025.</w:t>
      </w:r>
    </w:p>
    <w:p w14:paraId="0750116A" w14:textId="77777777" w:rsidR="00934128" w:rsidRPr="00C73EB4" w:rsidRDefault="00934128" w:rsidP="003175F4">
      <w:pPr>
        <w:spacing w:after="120" w:line="240" w:lineRule="auto"/>
        <w:rPr>
          <w:rFonts w:ascii="Times New Roman" w:eastAsia="Calibri" w:hAnsi="Times New Roman" w:cs="Times New Roman"/>
          <w:b/>
          <w:sz w:val="12"/>
        </w:rPr>
      </w:pPr>
    </w:p>
    <w:p w14:paraId="11836A59" w14:textId="19A405A1" w:rsidR="00F9263E" w:rsidRPr="00BE445F" w:rsidRDefault="00200ADB" w:rsidP="00BE445F">
      <w:pPr>
        <w:numPr>
          <w:ilvl w:val="0"/>
          <w:numId w:val="3"/>
        </w:numPr>
        <w:spacing w:after="120" w:line="240" w:lineRule="auto"/>
        <w:rPr>
          <w:rFonts w:ascii="Times New Roman" w:eastAsia="Calibri" w:hAnsi="Times New Roman" w:cs="Times New Roman"/>
          <w:b/>
        </w:rPr>
      </w:pPr>
      <w:r>
        <w:rPr>
          <w:rFonts w:ascii="Times New Roman" w:eastAsia="Calibri" w:hAnsi="Times New Roman" w:cs="Times New Roman"/>
          <w:b/>
        </w:rPr>
        <w:t>REMISE DES OFFRES</w:t>
      </w:r>
      <w:r w:rsidR="00F9263E" w:rsidRPr="00BE445F">
        <w:rPr>
          <w:rFonts w:ascii="Times New Roman" w:eastAsia="Calibri" w:hAnsi="Times New Roman" w:cs="Times New Roman"/>
          <w:b/>
        </w:rPr>
        <w:t xml:space="preserve"> </w:t>
      </w:r>
    </w:p>
    <w:p w14:paraId="0D92A312" w14:textId="73C90AED" w:rsidR="00200ADB" w:rsidRPr="00200ADB" w:rsidRDefault="00200ADB" w:rsidP="00200ADB">
      <w:pPr>
        <w:spacing w:after="0" w:line="240" w:lineRule="auto"/>
        <w:ind w:right="-288"/>
        <w:rPr>
          <w:rFonts w:ascii="Times New Roman" w:eastAsia="Calibri" w:hAnsi="Times New Roman" w:cs="Times New Roman"/>
        </w:rPr>
      </w:pPr>
      <w:r w:rsidRPr="00200ADB">
        <w:rPr>
          <w:rFonts w:ascii="Times New Roman" w:eastAsia="Calibri" w:hAnsi="Times New Roman" w:cs="Times New Roman"/>
        </w:rPr>
        <w:t xml:space="preserve">Les dossiers de candidatures rédigés en français et/ou en anglais doivent être remis en quatre (04) exemplaires dont un (1) original et trois (3) copies marquées comme tels, sous pli fermé à la Direction Administrative de la Caisse de Développement de l’Elevage pour le Nord sise à Garoua au plus tard le </w:t>
      </w:r>
      <w:r w:rsidR="003C04A9">
        <w:rPr>
          <w:rFonts w:ascii="Times New Roman" w:eastAsia="Calibri" w:hAnsi="Times New Roman" w:cs="Times New Roman"/>
          <w:b/>
        </w:rPr>
        <w:t>09/07/2025</w:t>
      </w:r>
      <w:r w:rsidRPr="00BA7298">
        <w:rPr>
          <w:rFonts w:ascii="Times New Roman" w:eastAsia="Calibri" w:hAnsi="Times New Roman" w:cs="Times New Roman"/>
          <w:b/>
        </w:rPr>
        <w:t xml:space="preserve"> à</w:t>
      </w:r>
      <w:r w:rsidRPr="00200ADB">
        <w:rPr>
          <w:rFonts w:ascii="Times New Roman" w:eastAsia="Calibri" w:hAnsi="Times New Roman" w:cs="Times New Roman"/>
        </w:rPr>
        <w:t xml:space="preserve"> </w:t>
      </w:r>
      <w:r w:rsidRPr="00200ADB">
        <w:rPr>
          <w:rFonts w:ascii="Times New Roman" w:eastAsia="Calibri" w:hAnsi="Times New Roman" w:cs="Times New Roman"/>
          <w:b/>
        </w:rPr>
        <w:t>15 heures</w:t>
      </w:r>
      <w:r w:rsidRPr="00200ADB">
        <w:rPr>
          <w:rFonts w:ascii="Times New Roman" w:eastAsia="Calibri" w:hAnsi="Times New Roman" w:cs="Times New Roman"/>
        </w:rPr>
        <w:t xml:space="preserve"> précises avec mention :</w:t>
      </w:r>
    </w:p>
    <w:p w14:paraId="4D8691C6" w14:textId="77777777" w:rsidR="00200ADB" w:rsidRPr="00C73EB4" w:rsidRDefault="00200ADB" w:rsidP="00200ADB">
      <w:pPr>
        <w:spacing w:after="0" w:line="240" w:lineRule="auto"/>
        <w:ind w:right="-288"/>
        <w:rPr>
          <w:rFonts w:ascii="Times New Roman" w:eastAsia="Calibri" w:hAnsi="Times New Roman" w:cs="Times New Roman"/>
          <w:sz w:val="8"/>
        </w:rPr>
      </w:pPr>
    </w:p>
    <w:p w14:paraId="3E934786" w14:textId="77777777" w:rsidR="00200ADB" w:rsidRPr="00200ADB" w:rsidRDefault="00200ADB" w:rsidP="00200ADB">
      <w:pPr>
        <w:spacing w:after="0" w:line="240" w:lineRule="auto"/>
        <w:ind w:right="-288"/>
        <w:jc w:val="center"/>
        <w:rPr>
          <w:rFonts w:ascii="Times New Roman" w:eastAsia="Calibri" w:hAnsi="Times New Roman" w:cs="Times New Roman"/>
          <w:b/>
        </w:rPr>
      </w:pPr>
      <w:r w:rsidRPr="00200ADB">
        <w:rPr>
          <w:rFonts w:ascii="Times New Roman" w:eastAsia="Calibri" w:hAnsi="Times New Roman" w:cs="Times New Roman"/>
          <w:b/>
        </w:rPr>
        <w:t>AVIS DE SOLLICITATION A MANIFESTATION D’INTERET EN PROCEDURE D’URGENCE</w:t>
      </w:r>
    </w:p>
    <w:p w14:paraId="73C2315B" w14:textId="4C07C89B" w:rsidR="00E0670C" w:rsidRPr="00E0670C" w:rsidRDefault="003175F4" w:rsidP="00E0670C">
      <w:pPr>
        <w:spacing w:after="0" w:line="240" w:lineRule="auto"/>
        <w:ind w:right="-288"/>
        <w:jc w:val="center"/>
        <w:rPr>
          <w:rFonts w:ascii="Times New Roman" w:eastAsia="Calibri" w:hAnsi="Times New Roman" w:cs="Times New Roman"/>
          <w:b/>
        </w:rPr>
      </w:pPr>
      <w:r w:rsidRPr="003175F4">
        <w:rPr>
          <w:rFonts w:ascii="Times New Roman" w:eastAsia="Calibri" w:hAnsi="Times New Roman" w:cs="Times New Roman"/>
          <w:b/>
        </w:rPr>
        <w:t>N°</w:t>
      </w:r>
      <w:r w:rsidR="003C04A9">
        <w:rPr>
          <w:rFonts w:ascii="Times New Roman" w:eastAsia="Calibri" w:hAnsi="Times New Roman" w:cs="Times New Roman"/>
          <w:b/>
        </w:rPr>
        <w:t>003</w:t>
      </w:r>
      <w:r w:rsidRPr="003175F4">
        <w:rPr>
          <w:rFonts w:ascii="Times New Roman" w:eastAsia="Calibri" w:hAnsi="Times New Roman" w:cs="Times New Roman"/>
          <w:b/>
        </w:rPr>
        <w:t xml:space="preserve">/ASMI/MINEPIA/DA/SAF/BM/2025 DU </w:t>
      </w:r>
      <w:r w:rsidR="003C04A9">
        <w:rPr>
          <w:rFonts w:ascii="Times New Roman" w:eastAsia="Calibri" w:hAnsi="Times New Roman" w:cs="Times New Roman"/>
          <w:b/>
        </w:rPr>
        <w:t>26/06/2025</w:t>
      </w:r>
      <w:r w:rsidRPr="003175F4">
        <w:rPr>
          <w:rFonts w:ascii="Times New Roman" w:eastAsia="Calibri" w:hAnsi="Times New Roman" w:cs="Times New Roman"/>
          <w:b/>
        </w:rPr>
        <w:t xml:space="preserve"> </w:t>
      </w:r>
      <w:r w:rsidR="00E0670C" w:rsidRPr="00E0670C">
        <w:rPr>
          <w:rFonts w:ascii="Times New Roman" w:eastAsia="Calibri" w:hAnsi="Times New Roman" w:cs="Times New Roman"/>
          <w:b/>
        </w:rPr>
        <w:t>POUR LA PRE-QUALIFICATION DES PRESTATAIRES CHARGES DE L’INSEMINATION ARTIFICIELLE DES VACHES LAITIERES POUR LE COMPTE DU PLAN INTEGRE DE L’IMPORT-SUBSTITUTION AGROPASTORAL ET HALIEUTIQUE (PIISAH)</w:t>
      </w:r>
      <w:r w:rsidR="00E0670C">
        <w:rPr>
          <w:rFonts w:ascii="Times New Roman" w:eastAsia="Calibri" w:hAnsi="Times New Roman" w:cs="Times New Roman"/>
          <w:b/>
        </w:rPr>
        <w:t>.</w:t>
      </w:r>
    </w:p>
    <w:p w14:paraId="300E6E44" w14:textId="7CFF9348" w:rsidR="00200ADB" w:rsidRPr="00E33FE4" w:rsidRDefault="00200ADB" w:rsidP="00E0670C">
      <w:pPr>
        <w:spacing w:after="0" w:line="240" w:lineRule="auto"/>
        <w:ind w:right="-288"/>
        <w:jc w:val="center"/>
        <w:rPr>
          <w:rFonts w:ascii="Times New Roman" w:eastAsia="Calibri" w:hAnsi="Times New Roman" w:cs="Times New Roman"/>
        </w:rPr>
      </w:pPr>
    </w:p>
    <w:p w14:paraId="52E98A12" w14:textId="77777777" w:rsidR="00D07B8A" w:rsidRPr="00E33FE4" w:rsidRDefault="00D07B8A" w:rsidP="00D07B8A">
      <w:pPr>
        <w:numPr>
          <w:ilvl w:val="0"/>
          <w:numId w:val="3"/>
        </w:numPr>
        <w:spacing w:after="120" w:line="240" w:lineRule="auto"/>
        <w:ind w:right="-289"/>
        <w:contextualSpacing/>
        <w:rPr>
          <w:rFonts w:ascii="Times New Roman" w:eastAsia="Times New Roman" w:hAnsi="Times New Roman" w:cs="Times New Roman"/>
          <w:b/>
          <w:lang w:val="x-none" w:eastAsia="x-none"/>
        </w:rPr>
      </w:pPr>
      <w:r w:rsidRPr="00E33FE4">
        <w:rPr>
          <w:rFonts w:ascii="Times New Roman" w:eastAsia="Times New Roman" w:hAnsi="Times New Roman" w:cs="Times New Roman"/>
          <w:b/>
          <w:lang w:val="x-none" w:eastAsia="x-none"/>
        </w:rPr>
        <w:t>COMPOSITION DU DOSSIER DE CANDIDATURE</w:t>
      </w:r>
    </w:p>
    <w:p w14:paraId="6462A3F6" w14:textId="77777777" w:rsidR="00D07B8A" w:rsidRPr="00E33FE4" w:rsidRDefault="00D07B8A" w:rsidP="00D07B8A">
      <w:pPr>
        <w:tabs>
          <w:tab w:val="left" w:pos="567"/>
          <w:tab w:val="left" w:pos="993"/>
        </w:tabs>
        <w:spacing w:after="0" w:line="240" w:lineRule="auto"/>
        <w:ind w:firstLine="709"/>
        <w:jc w:val="both"/>
        <w:rPr>
          <w:rFonts w:ascii="Times New Roman" w:eastAsia="Calibri" w:hAnsi="Times New Roman" w:cs="Times New Roman"/>
        </w:rPr>
      </w:pPr>
      <w:r w:rsidRPr="00E33FE4">
        <w:rPr>
          <w:rFonts w:ascii="Times New Roman" w:eastAsia="Calibri" w:hAnsi="Times New Roman" w:cs="Times New Roman"/>
        </w:rPr>
        <w:t>Chaque soumissionnaire présentera son offre en deux volumes : Volume A (Dossier administratif) et Volume B (Dossier technique).</w:t>
      </w:r>
    </w:p>
    <w:p w14:paraId="373902E3" w14:textId="77777777" w:rsidR="00D07B8A" w:rsidRPr="002352DB" w:rsidRDefault="00D07B8A" w:rsidP="00D07B8A">
      <w:pPr>
        <w:tabs>
          <w:tab w:val="left" w:pos="567"/>
          <w:tab w:val="left" w:pos="993"/>
        </w:tabs>
        <w:spacing w:after="0" w:line="240" w:lineRule="auto"/>
        <w:ind w:firstLine="709"/>
        <w:jc w:val="both"/>
        <w:rPr>
          <w:rFonts w:ascii="Times New Roman" w:eastAsia="Calibri" w:hAnsi="Times New Roman" w:cs="Times New Roman"/>
          <w:sz w:val="2"/>
        </w:rPr>
      </w:pPr>
    </w:p>
    <w:p w14:paraId="2130953C" w14:textId="77777777" w:rsidR="00D07B8A" w:rsidRPr="00E33FE4" w:rsidRDefault="00D07B8A" w:rsidP="00D07B8A">
      <w:pPr>
        <w:spacing w:after="0" w:line="240" w:lineRule="auto"/>
        <w:ind w:left="360"/>
        <w:rPr>
          <w:rFonts w:ascii="Times New Roman" w:eastAsia="Calibri" w:hAnsi="Times New Roman" w:cs="Times New Roman"/>
          <w:sz w:val="12"/>
          <w:szCs w:val="12"/>
        </w:rPr>
      </w:pPr>
    </w:p>
    <w:p w14:paraId="5FD9DF4F" w14:textId="77777777" w:rsidR="00D07B8A" w:rsidRPr="00E33FE4" w:rsidRDefault="00D07B8A" w:rsidP="00D07B8A">
      <w:pPr>
        <w:numPr>
          <w:ilvl w:val="0"/>
          <w:numId w:val="5"/>
        </w:numPr>
        <w:spacing w:after="120" w:line="240" w:lineRule="auto"/>
        <w:rPr>
          <w:rFonts w:ascii="Times New Roman" w:eastAsia="Calibri" w:hAnsi="Times New Roman" w:cs="Times New Roman"/>
          <w:b/>
        </w:rPr>
      </w:pPr>
      <w:r w:rsidRPr="00E33FE4">
        <w:rPr>
          <w:rFonts w:ascii="Times New Roman" w:eastAsia="Calibri" w:hAnsi="Times New Roman" w:cs="Times New Roman"/>
          <w:b/>
        </w:rPr>
        <w:t xml:space="preserve">Volume A (Dossier administratif) </w:t>
      </w:r>
    </w:p>
    <w:p w14:paraId="4458C299" w14:textId="77777777" w:rsidR="00D07B8A" w:rsidRPr="00E33FE4" w:rsidRDefault="00D07B8A" w:rsidP="00D07B8A">
      <w:pPr>
        <w:spacing w:after="120" w:line="240" w:lineRule="auto"/>
        <w:ind w:left="360"/>
        <w:rPr>
          <w:rFonts w:ascii="Times New Roman" w:eastAsia="Calibri" w:hAnsi="Times New Roman" w:cs="Times New Roman"/>
        </w:rPr>
      </w:pPr>
      <w:r w:rsidRPr="00E33FE4">
        <w:rPr>
          <w:rFonts w:ascii="Times New Roman" w:eastAsia="Calibri" w:hAnsi="Times New Roman" w:cs="Times New Roman"/>
        </w:rPr>
        <w:t>L’enveloppe A contiendra les informations suivantes :</w:t>
      </w:r>
    </w:p>
    <w:p w14:paraId="1C2E4CD0" w14:textId="77777777" w:rsidR="00D07B8A" w:rsidRPr="00E33FE4" w:rsidRDefault="00D07B8A" w:rsidP="00D07B8A">
      <w:pPr>
        <w:numPr>
          <w:ilvl w:val="0"/>
          <w:numId w:val="4"/>
        </w:numPr>
        <w:spacing w:after="0" w:line="240" w:lineRule="auto"/>
        <w:ind w:left="1066" w:hanging="357"/>
        <w:contextualSpacing/>
        <w:rPr>
          <w:rFonts w:ascii="Times New Roman" w:eastAsia="Times New Roman" w:hAnsi="Times New Roman" w:cs="Times New Roman"/>
          <w:lang w:val="x-none" w:eastAsia="x-none"/>
        </w:rPr>
      </w:pPr>
      <w:r w:rsidRPr="00E33FE4">
        <w:rPr>
          <w:rFonts w:ascii="Times New Roman" w:eastAsia="Times New Roman" w:hAnsi="Times New Roman" w:cs="Times New Roman"/>
          <w:lang w:eastAsia="x-none"/>
        </w:rPr>
        <w:t>L</w:t>
      </w:r>
      <w:proofErr w:type="spellStart"/>
      <w:r w:rsidRPr="00E33FE4">
        <w:rPr>
          <w:rFonts w:ascii="Times New Roman" w:eastAsia="Times New Roman" w:hAnsi="Times New Roman" w:cs="Times New Roman"/>
          <w:lang w:val="x-none" w:eastAsia="x-none"/>
        </w:rPr>
        <w:t>ettre</w:t>
      </w:r>
      <w:proofErr w:type="spellEnd"/>
      <w:r w:rsidRPr="00E33FE4">
        <w:rPr>
          <w:rFonts w:ascii="Times New Roman" w:eastAsia="Times New Roman" w:hAnsi="Times New Roman" w:cs="Times New Roman"/>
          <w:lang w:val="x-none" w:eastAsia="x-none"/>
        </w:rPr>
        <w:t xml:space="preserve"> de motivation </w:t>
      </w:r>
      <w:proofErr w:type="spellStart"/>
      <w:r w:rsidRPr="00E33FE4">
        <w:rPr>
          <w:rFonts w:ascii="Times New Roman" w:eastAsia="Times New Roman" w:hAnsi="Times New Roman" w:cs="Times New Roman"/>
          <w:lang w:val="x-none" w:eastAsia="x-none"/>
        </w:rPr>
        <w:t>dûment</w:t>
      </w:r>
      <w:proofErr w:type="spellEnd"/>
      <w:r w:rsidRPr="00E33FE4">
        <w:rPr>
          <w:rFonts w:ascii="Times New Roman" w:eastAsia="Times New Roman" w:hAnsi="Times New Roman" w:cs="Times New Roman"/>
          <w:lang w:val="x-none" w:eastAsia="x-none"/>
        </w:rPr>
        <w:t xml:space="preserve"> </w:t>
      </w:r>
      <w:proofErr w:type="spellStart"/>
      <w:r w:rsidRPr="00E33FE4">
        <w:rPr>
          <w:rFonts w:ascii="Times New Roman" w:eastAsia="Times New Roman" w:hAnsi="Times New Roman" w:cs="Times New Roman"/>
          <w:lang w:val="x-none" w:eastAsia="x-none"/>
        </w:rPr>
        <w:t>signé</w:t>
      </w:r>
      <w:r w:rsidRPr="00E33FE4">
        <w:rPr>
          <w:rFonts w:ascii="Times New Roman" w:eastAsia="Times New Roman" w:hAnsi="Times New Roman" w:cs="Times New Roman"/>
          <w:lang w:eastAsia="x-none"/>
        </w:rPr>
        <w:t>e</w:t>
      </w:r>
      <w:proofErr w:type="spellEnd"/>
      <w:r w:rsidRPr="00E33FE4">
        <w:rPr>
          <w:rFonts w:ascii="Times New Roman" w:eastAsia="Times New Roman" w:hAnsi="Times New Roman" w:cs="Times New Roman"/>
          <w:lang w:val="x-none" w:eastAsia="x-none"/>
        </w:rPr>
        <w:t xml:space="preserve"> et </w:t>
      </w:r>
      <w:proofErr w:type="spellStart"/>
      <w:r w:rsidRPr="00E33FE4">
        <w:rPr>
          <w:rFonts w:ascii="Times New Roman" w:eastAsia="Times New Roman" w:hAnsi="Times New Roman" w:cs="Times New Roman"/>
          <w:lang w:val="x-none" w:eastAsia="x-none"/>
        </w:rPr>
        <w:t>datée</w:t>
      </w:r>
      <w:proofErr w:type="spellEnd"/>
      <w:r w:rsidRPr="00E33FE4">
        <w:rPr>
          <w:rFonts w:ascii="Times New Roman" w:eastAsia="Times New Roman" w:hAnsi="Times New Roman" w:cs="Times New Roman"/>
          <w:lang w:eastAsia="x-none"/>
        </w:rPr>
        <w:t xml:space="preserve"> </w:t>
      </w:r>
      <w:r w:rsidRPr="00E33FE4">
        <w:rPr>
          <w:rFonts w:ascii="Times New Roman" w:eastAsia="Times New Roman" w:hAnsi="Times New Roman" w:cs="Times New Roman"/>
          <w:lang w:val="x-none" w:eastAsia="x-none"/>
        </w:rPr>
        <w:t>;</w:t>
      </w:r>
    </w:p>
    <w:p w14:paraId="5FA65C2D" w14:textId="76A148AE" w:rsidR="00FA2425" w:rsidRPr="00FA2425" w:rsidRDefault="00D07B8A" w:rsidP="00D07B8A">
      <w:pPr>
        <w:numPr>
          <w:ilvl w:val="0"/>
          <w:numId w:val="4"/>
        </w:numPr>
        <w:spacing w:after="0" w:line="240" w:lineRule="auto"/>
        <w:ind w:left="1066" w:hanging="357"/>
        <w:contextualSpacing/>
        <w:rPr>
          <w:rFonts w:ascii="Times New Roman" w:eastAsia="Times New Roman" w:hAnsi="Times New Roman" w:cs="Times New Roman"/>
          <w:lang w:val="x-none" w:eastAsia="x-none"/>
        </w:rPr>
      </w:pPr>
      <w:proofErr w:type="spellStart"/>
      <w:r w:rsidRPr="00E33FE4">
        <w:rPr>
          <w:rFonts w:ascii="Times New Roman" w:eastAsia="Times New Roman" w:hAnsi="Times New Roman" w:cs="Times New Roman"/>
          <w:lang w:val="x-none" w:eastAsia="x-none"/>
        </w:rPr>
        <w:t>L</w:t>
      </w:r>
      <w:r w:rsidRPr="00E33FE4">
        <w:rPr>
          <w:rFonts w:ascii="Times New Roman" w:eastAsia="Times New Roman" w:hAnsi="Times New Roman" w:cs="Times New Roman"/>
          <w:lang w:eastAsia="x-none"/>
        </w:rPr>
        <w:t>’attestation</w:t>
      </w:r>
      <w:proofErr w:type="spellEnd"/>
      <w:r w:rsidRPr="00E33FE4">
        <w:rPr>
          <w:rFonts w:ascii="Times New Roman" w:eastAsia="Times New Roman" w:hAnsi="Times New Roman" w:cs="Times New Roman"/>
          <w:lang w:eastAsia="x-none"/>
        </w:rPr>
        <w:t xml:space="preserve"> d’immatriculation;</w:t>
      </w:r>
    </w:p>
    <w:p w14:paraId="316A0BF6" w14:textId="1F1A6022" w:rsidR="00D07B8A" w:rsidRPr="00E33FE4" w:rsidRDefault="00F85DB0" w:rsidP="00D07B8A">
      <w:pPr>
        <w:numPr>
          <w:ilvl w:val="0"/>
          <w:numId w:val="4"/>
        </w:numPr>
        <w:spacing w:after="0" w:line="240" w:lineRule="auto"/>
        <w:ind w:left="1066" w:hanging="357"/>
        <w:contextualSpacing/>
        <w:rPr>
          <w:rFonts w:ascii="Times New Roman" w:eastAsia="Times New Roman" w:hAnsi="Times New Roman" w:cs="Times New Roman"/>
          <w:lang w:val="x-none" w:eastAsia="x-none"/>
        </w:rPr>
      </w:pPr>
      <w:proofErr w:type="spellStart"/>
      <w:r>
        <w:rPr>
          <w:rFonts w:ascii="Times New Roman" w:eastAsia="Times New Roman" w:hAnsi="Times New Roman" w:cs="Times New Roman"/>
          <w:lang w:val="x-none" w:eastAsia="x-none"/>
        </w:rPr>
        <w:t>L</w:t>
      </w:r>
      <w:r w:rsidR="00D07B8A" w:rsidRPr="00E33FE4">
        <w:rPr>
          <w:rFonts w:ascii="Times New Roman" w:eastAsia="Times New Roman" w:hAnsi="Times New Roman" w:cs="Times New Roman"/>
          <w:lang w:val="x-none" w:eastAsia="x-none"/>
        </w:rPr>
        <w:t>’attestation</w:t>
      </w:r>
      <w:proofErr w:type="spellEnd"/>
      <w:r w:rsidR="00D07B8A" w:rsidRPr="00E33FE4">
        <w:rPr>
          <w:rFonts w:ascii="Times New Roman" w:eastAsia="Times New Roman" w:hAnsi="Times New Roman" w:cs="Times New Roman"/>
          <w:lang w:val="x-none" w:eastAsia="x-none"/>
        </w:rPr>
        <w:t xml:space="preserve"> de </w:t>
      </w:r>
      <w:r w:rsidR="00FA2425">
        <w:rPr>
          <w:rFonts w:ascii="Times New Roman" w:eastAsia="Times New Roman" w:hAnsi="Times New Roman" w:cs="Times New Roman"/>
          <w:lang w:eastAsia="x-none"/>
        </w:rPr>
        <w:t>conformité fiscale</w:t>
      </w:r>
      <w:r w:rsidR="00D07B8A" w:rsidRPr="00E33FE4">
        <w:rPr>
          <w:rFonts w:ascii="Times New Roman" w:eastAsia="Times New Roman" w:hAnsi="Times New Roman" w:cs="Times New Roman"/>
          <w:lang w:val="x-none" w:eastAsia="x-none"/>
        </w:rPr>
        <w:t xml:space="preserve"> </w:t>
      </w:r>
      <w:proofErr w:type="spellStart"/>
      <w:r w:rsidR="00D07B8A" w:rsidRPr="00E33FE4">
        <w:rPr>
          <w:rFonts w:ascii="Times New Roman" w:eastAsia="Times New Roman" w:hAnsi="Times New Roman" w:cs="Times New Roman"/>
          <w:lang w:val="x-none" w:eastAsia="x-none"/>
        </w:rPr>
        <w:t>datant</w:t>
      </w:r>
      <w:proofErr w:type="spellEnd"/>
      <w:r w:rsidR="00D07B8A" w:rsidRPr="00E33FE4">
        <w:rPr>
          <w:rFonts w:ascii="Times New Roman" w:eastAsia="Times New Roman" w:hAnsi="Times New Roman" w:cs="Times New Roman"/>
          <w:lang w:val="x-none" w:eastAsia="x-none"/>
        </w:rPr>
        <w:t xml:space="preserve"> </w:t>
      </w:r>
      <w:proofErr w:type="spellStart"/>
      <w:r w:rsidR="00D07B8A" w:rsidRPr="00E33FE4">
        <w:rPr>
          <w:rFonts w:ascii="Times New Roman" w:eastAsia="Times New Roman" w:hAnsi="Times New Roman" w:cs="Times New Roman"/>
          <w:lang w:val="x-none" w:eastAsia="x-none"/>
        </w:rPr>
        <w:t>moins</w:t>
      </w:r>
      <w:proofErr w:type="spellEnd"/>
      <w:r w:rsidR="00D07B8A" w:rsidRPr="00E33FE4">
        <w:rPr>
          <w:rFonts w:ascii="Times New Roman" w:eastAsia="Times New Roman" w:hAnsi="Times New Roman" w:cs="Times New Roman"/>
          <w:lang w:val="x-none" w:eastAsia="x-none"/>
        </w:rPr>
        <w:t xml:space="preserve"> de </w:t>
      </w:r>
      <w:proofErr w:type="spellStart"/>
      <w:r w:rsidR="00D07B8A" w:rsidRPr="00E33FE4">
        <w:rPr>
          <w:rFonts w:ascii="Times New Roman" w:eastAsia="Times New Roman" w:hAnsi="Times New Roman" w:cs="Times New Roman"/>
          <w:lang w:val="x-none" w:eastAsia="x-none"/>
        </w:rPr>
        <w:t>trois</w:t>
      </w:r>
      <w:proofErr w:type="spellEnd"/>
      <w:r w:rsidR="00D07B8A" w:rsidRPr="00E33FE4">
        <w:rPr>
          <w:rFonts w:ascii="Times New Roman" w:eastAsia="Times New Roman" w:hAnsi="Times New Roman" w:cs="Times New Roman"/>
          <w:lang w:val="x-none" w:eastAsia="x-none"/>
        </w:rPr>
        <w:t xml:space="preserve"> (03) </w:t>
      </w:r>
      <w:proofErr w:type="spellStart"/>
      <w:r w:rsidR="00D07B8A" w:rsidRPr="00E33FE4">
        <w:rPr>
          <w:rFonts w:ascii="Times New Roman" w:eastAsia="Times New Roman" w:hAnsi="Times New Roman" w:cs="Times New Roman"/>
          <w:lang w:val="x-none" w:eastAsia="x-none"/>
        </w:rPr>
        <w:t>mois</w:t>
      </w:r>
      <w:proofErr w:type="spellEnd"/>
      <w:r w:rsidR="00D07B8A" w:rsidRPr="00E33FE4">
        <w:rPr>
          <w:rFonts w:ascii="Times New Roman" w:eastAsia="Times New Roman" w:hAnsi="Times New Roman" w:cs="Times New Roman"/>
          <w:lang w:val="x-none" w:eastAsia="x-none"/>
        </w:rPr>
        <w:t> </w:t>
      </w:r>
      <w:r w:rsidR="00D07B8A" w:rsidRPr="00E33FE4">
        <w:rPr>
          <w:rFonts w:ascii="Times New Roman" w:eastAsia="Times New Roman" w:hAnsi="Times New Roman" w:cs="Times New Roman"/>
          <w:lang w:eastAsia="x-none"/>
        </w:rPr>
        <w:t>;</w:t>
      </w:r>
      <w:r w:rsidR="00D07B8A" w:rsidRPr="00E33FE4">
        <w:rPr>
          <w:rFonts w:ascii="Times New Roman" w:eastAsia="Times New Roman" w:hAnsi="Times New Roman" w:cs="Times New Roman"/>
          <w:lang w:val="x-none" w:eastAsia="x-none"/>
        </w:rPr>
        <w:t> </w:t>
      </w:r>
    </w:p>
    <w:p w14:paraId="4C59A6C5" w14:textId="77777777" w:rsidR="00D07B8A" w:rsidRPr="00E33FE4" w:rsidRDefault="00D07B8A" w:rsidP="00D07B8A">
      <w:pPr>
        <w:numPr>
          <w:ilvl w:val="0"/>
          <w:numId w:val="4"/>
        </w:numPr>
        <w:spacing w:after="0" w:line="240" w:lineRule="auto"/>
        <w:ind w:left="1066" w:hanging="357"/>
        <w:contextualSpacing/>
        <w:rPr>
          <w:rFonts w:ascii="Times New Roman" w:eastAsia="Times New Roman" w:hAnsi="Times New Roman" w:cs="Times New Roman"/>
          <w:lang w:val="x-none" w:eastAsia="x-none"/>
        </w:rPr>
      </w:pPr>
      <w:r w:rsidRPr="00E33FE4">
        <w:rPr>
          <w:rFonts w:ascii="Times New Roman" w:eastAsia="Times New Roman" w:hAnsi="Times New Roman" w:cs="Times New Roman"/>
          <w:lang w:val="x-none" w:eastAsia="x-none"/>
        </w:rPr>
        <w:t xml:space="preserve">la </w:t>
      </w:r>
      <w:proofErr w:type="spellStart"/>
      <w:r w:rsidRPr="00E33FE4">
        <w:rPr>
          <w:rFonts w:ascii="Times New Roman" w:eastAsia="Times New Roman" w:hAnsi="Times New Roman" w:cs="Times New Roman"/>
          <w:lang w:val="x-none" w:eastAsia="x-none"/>
        </w:rPr>
        <w:t>copie</w:t>
      </w:r>
      <w:proofErr w:type="spellEnd"/>
      <w:r w:rsidRPr="00E33FE4">
        <w:rPr>
          <w:rFonts w:ascii="Times New Roman" w:eastAsia="Times New Roman" w:hAnsi="Times New Roman" w:cs="Times New Roman"/>
          <w:lang w:val="x-none" w:eastAsia="x-none"/>
        </w:rPr>
        <w:t xml:space="preserve"> </w:t>
      </w:r>
      <w:proofErr w:type="spellStart"/>
      <w:r w:rsidRPr="00E33FE4">
        <w:rPr>
          <w:rFonts w:ascii="Times New Roman" w:eastAsia="Times New Roman" w:hAnsi="Times New Roman" w:cs="Times New Roman"/>
          <w:lang w:val="x-none" w:eastAsia="x-none"/>
        </w:rPr>
        <w:t>certifiée</w:t>
      </w:r>
      <w:proofErr w:type="spellEnd"/>
      <w:r w:rsidRPr="00E33FE4">
        <w:rPr>
          <w:rFonts w:ascii="Times New Roman" w:eastAsia="Times New Roman" w:hAnsi="Times New Roman" w:cs="Times New Roman"/>
          <w:lang w:val="x-none" w:eastAsia="x-none"/>
        </w:rPr>
        <w:t xml:space="preserve"> </w:t>
      </w:r>
      <w:proofErr w:type="spellStart"/>
      <w:r w:rsidRPr="00E33FE4">
        <w:rPr>
          <w:rFonts w:ascii="Times New Roman" w:eastAsia="Times New Roman" w:hAnsi="Times New Roman" w:cs="Times New Roman"/>
          <w:lang w:val="x-none" w:eastAsia="x-none"/>
        </w:rPr>
        <w:t>conforme</w:t>
      </w:r>
      <w:proofErr w:type="spellEnd"/>
      <w:r w:rsidRPr="00E33FE4">
        <w:rPr>
          <w:rFonts w:ascii="Times New Roman" w:eastAsia="Times New Roman" w:hAnsi="Times New Roman" w:cs="Times New Roman"/>
          <w:lang w:val="x-none" w:eastAsia="x-none"/>
        </w:rPr>
        <w:t xml:space="preserve"> du </w:t>
      </w:r>
      <w:proofErr w:type="spellStart"/>
      <w:r w:rsidRPr="00E33FE4">
        <w:rPr>
          <w:rFonts w:ascii="Times New Roman" w:eastAsia="Times New Roman" w:hAnsi="Times New Roman" w:cs="Times New Roman"/>
          <w:lang w:val="x-none" w:eastAsia="x-none"/>
        </w:rPr>
        <w:t>registre</w:t>
      </w:r>
      <w:proofErr w:type="spellEnd"/>
      <w:r w:rsidRPr="00E33FE4">
        <w:rPr>
          <w:rFonts w:ascii="Times New Roman" w:eastAsia="Times New Roman" w:hAnsi="Times New Roman" w:cs="Times New Roman"/>
          <w:lang w:val="x-none" w:eastAsia="x-none"/>
        </w:rPr>
        <w:t xml:space="preserve"> de commerce </w:t>
      </w:r>
      <w:proofErr w:type="spellStart"/>
      <w:r w:rsidRPr="00E33FE4">
        <w:rPr>
          <w:rFonts w:ascii="Times New Roman" w:eastAsia="Times New Roman" w:hAnsi="Times New Roman" w:cs="Times New Roman"/>
          <w:lang w:val="x-none" w:eastAsia="x-none"/>
        </w:rPr>
        <w:t>datant</w:t>
      </w:r>
      <w:proofErr w:type="spellEnd"/>
      <w:r w:rsidRPr="00E33FE4">
        <w:rPr>
          <w:rFonts w:ascii="Times New Roman" w:eastAsia="Times New Roman" w:hAnsi="Times New Roman" w:cs="Times New Roman"/>
          <w:lang w:val="x-none" w:eastAsia="x-none"/>
        </w:rPr>
        <w:t xml:space="preserve"> de </w:t>
      </w:r>
      <w:proofErr w:type="spellStart"/>
      <w:r w:rsidRPr="00E33FE4">
        <w:rPr>
          <w:rFonts w:ascii="Times New Roman" w:eastAsia="Times New Roman" w:hAnsi="Times New Roman" w:cs="Times New Roman"/>
          <w:lang w:val="x-none" w:eastAsia="x-none"/>
        </w:rPr>
        <w:t>moins</w:t>
      </w:r>
      <w:proofErr w:type="spellEnd"/>
      <w:r w:rsidRPr="00E33FE4">
        <w:rPr>
          <w:rFonts w:ascii="Times New Roman" w:eastAsia="Times New Roman" w:hAnsi="Times New Roman" w:cs="Times New Roman"/>
          <w:lang w:val="x-none" w:eastAsia="x-none"/>
        </w:rPr>
        <w:t xml:space="preserve"> de </w:t>
      </w:r>
      <w:proofErr w:type="spellStart"/>
      <w:r w:rsidRPr="00E33FE4">
        <w:rPr>
          <w:rFonts w:ascii="Times New Roman" w:eastAsia="Times New Roman" w:hAnsi="Times New Roman" w:cs="Times New Roman"/>
          <w:lang w:val="x-none" w:eastAsia="x-none"/>
        </w:rPr>
        <w:t>trois</w:t>
      </w:r>
      <w:proofErr w:type="spellEnd"/>
      <w:r w:rsidRPr="00E33FE4">
        <w:rPr>
          <w:rFonts w:ascii="Times New Roman" w:eastAsia="Times New Roman" w:hAnsi="Times New Roman" w:cs="Times New Roman"/>
          <w:lang w:val="x-none" w:eastAsia="x-none"/>
        </w:rPr>
        <w:t xml:space="preserve"> (03) </w:t>
      </w:r>
      <w:proofErr w:type="spellStart"/>
      <w:r w:rsidRPr="00E33FE4">
        <w:rPr>
          <w:rFonts w:ascii="Times New Roman" w:eastAsia="Times New Roman" w:hAnsi="Times New Roman" w:cs="Times New Roman"/>
          <w:lang w:val="x-none" w:eastAsia="x-none"/>
        </w:rPr>
        <w:t>mois</w:t>
      </w:r>
      <w:proofErr w:type="spellEnd"/>
      <w:r w:rsidRPr="00E33FE4">
        <w:rPr>
          <w:rFonts w:ascii="Times New Roman" w:eastAsia="Times New Roman" w:hAnsi="Times New Roman" w:cs="Times New Roman"/>
          <w:lang w:val="x-none" w:eastAsia="x-none"/>
        </w:rPr>
        <w:t> </w:t>
      </w:r>
      <w:r w:rsidRPr="00E33FE4">
        <w:rPr>
          <w:rFonts w:ascii="Times New Roman" w:eastAsia="Times New Roman" w:hAnsi="Times New Roman" w:cs="Times New Roman"/>
          <w:lang w:eastAsia="x-none"/>
        </w:rPr>
        <w:t>;</w:t>
      </w:r>
    </w:p>
    <w:p w14:paraId="265FBB92" w14:textId="345E74F3" w:rsidR="00D07B8A" w:rsidRPr="00E33FE4" w:rsidRDefault="00D07B8A" w:rsidP="00D07B8A">
      <w:pPr>
        <w:numPr>
          <w:ilvl w:val="0"/>
          <w:numId w:val="4"/>
        </w:numPr>
        <w:spacing w:after="0" w:line="240" w:lineRule="auto"/>
        <w:ind w:left="1066" w:hanging="357"/>
        <w:contextualSpacing/>
        <w:rPr>
          <w:rFonts w:ascii="Times New Roman" w:eastAsia="Times New Roman" w:hAnsi="Times New Roman" w:cs="Times New Roman"/>
          <w:lang w:val="x-none" w:eastAsia="x-none"/>
        </w:rPr>
      </w:pPr>
      <w:proofErr w:type="spellStart"/>
      <w:r w:rsidRPr="00E33FE4">
        <w:rPr>
          <w:rFonts w:ascii="Times New Roman" w:eastAsia="Times New Roman" w:hAnsi="Times New Roman" w:cs="Times New Roman"/>
          <w:lang w:val="x-none" w:eastAsia="x-none"/>
        </w:rPr>
        <w:t>l’originale</w:t>
      </w:r>
      <w:proofErr w:type="spellEnd"/>
      <w:r w:rsidRPr="00E33FE4">
        <w:rPr>
          <w:rFonts w:ascii="Times New Roman" w:eastAsia="Times New Roman" w:hAnsi="Times New Roman" w:cs="Times New Roman"/>
          <w:lang w:val="x-none" w:eastAsia="x-none"/>
        </w:rPr>
        <w:t xml:space="preserve"> de </w:t>
      </w:r>
      <w:proofErr w:type="spellStart"/>
      <w:r w:rsidRPr="00E33FE4">
        <w:rPr>
          <w:rFonts w:ascii="Times New Roman" w:eastAsia="Times New Roman" w:hAnsi="Times New Roman" w:cs="Times New Roman"/>
          <w:lang w:val="x-none" w:eastAsia="x-none"/>
        </w:rPr>
        <w:t>l’attestation</w:t>
      </w:r>
      <w:proofErr w:type="spellEnd"/>
      <w:r w:rsidRPr="00E33FE4">
        <w:rPr>
          <w:rFonts w:ascii="Times New Roman" w:eastAsia="Times New Roman" w:hAnsi="Times New Roman" w:cs="Times New Roman"/>
          <w:lang w:val="x-none" w:eastAsia="x-none"/>
        </w:rPr>
        <w:t xml:space="preserve"> de non </w:t>
      </w:r>
      <w:proofErr w:type="spellStart"/>
      <w:r w:rsidRPr="00E33FE4">
        <w:rPr>
          <w:rFonts w:ascii="Times New Roman" w:eastAsia="Times New Roman" w:hAnsi="Times New Roman" w:cs="Times New Roman"/>
          <w:lang w:val="x-none" w:eastAsia="x-none"/>
        </w:rPr>
        <w:t>faillite</w:t>
      </w:r>
      <w:proofErr w:type="spellEnd"/>
      <w:r w:rsidRPr="00E33FE4">
        <w:rPr>
          <w:rFonts w:ascii="Times New Roman" w:eastAsia="Times New Roman" w:hAnsi="Times New Roman" w:cs="Times New Roman"/>
          <w:lang w:val="x-none" w:eastAsia="x-none"/>
        </w:rPr>
        <w:t> </w:t>
      </w:r>
      <w:proofErr w:type="spellStart"/>
      <w:r w:rsidRPr="00E33FE4">
        <w:rPr>
          <w:rFonts w:ascii="Times New Roman" w:eastAsia="Times New Roman" w:hAnsi="Times New Roman" w:cs="Times New Roman"/>
          <w:lang w:val="x-none" w:eastAsia="x-none"/>
        </w:rPr>
        <w:t>datant</w:t>
      </w:r>
      <w:proofErr w:type="spellEnd"/>
      <w:r w:rsidRPr="00E33FE4">
        <w:rPr>
          <w:rFonts w:ascii="Times New Roman" w:eastAsia="Times New Roman" w:hAnsi="Times New Roman" w:cs="Times New Roman"/>
          <w:lang w:val="x-none" w:eastAsia="x-none"/>
        </w:rPr>
        <w:t xml:space="preserve"> de </w:t>
      </w:r>
      <w:proofErr w:type="spellStart"/>
      <w:r w:rsidRPr="00E33FE4">
        <w:rPr>
          <w:rFonts w:ascii="Times New Roman" w:eastAsia="Times New Roman" w:hAnsi="Times New Roman" w:cs="Times New Roman"/>
          <w:lang w:val="x-none" w:eastAsia="x-none"/>
        </w:rPr>
        <w:t>moins</w:t>
      </w:r>
      <w:proofErr w:type="spellEnd"/>
      <w:r w:rsidRPr="00E33FE4">
        <w:rPr>
          <w:rFonts w:ascii="Times New Roman" w:eastAsia="Times New Roman" w:hAnsi="Times New Roman" w:cs="Times New Roman"/>
          <w:lang w:val="x-none" w:eastAsia="x-none"/>
        </w:rPr>
        <w:t xml:space="preserve"> de </w:t>
      </w:r>
      <w:proofErr w:type="spellStart"/>
      <w:r w:rsidRPr="00E33FE4">
        <w:rPr>
          <w:rFonts w:ascii="Times New Roman" w:eastAsia="Times New Roman" w:hAnsi="Times New Roman" w:cs="Times New Roman"/>
          <w:lang w:val="x-none" w:eastAsia="x-none"/>
        </w:rPr>
        <w:t>trois</w:t>
      </w:r>
      <w:proofErr w:type="spellEnd"/>
      <w:r w:rsidRPr="00E33FE4">
        <w:rPr>
          <w:rFonts w:ascii="Times New Roman" w:eastAsia="Times New Roman" w:hAnsi="Times New Roman" w:cs="Times New Roman"/>
          <w:lang w:val="x-none" w:eastAsia="x-none"/>
        </w:rPr>
        <w:t xml:space="preserve"> </w:t>
      </w:r>
      <w:proofErr w:type="spellStart"/>
      <w:r w:rsidRPr="00E33FE4">
        <w:rPr>
          <w:rFonts w:ascii="Times New Roman" w:eastAsia="Times New Roman" w:hAnsi="Times New Roman" w:cs="Times New Roman"/>
          <w:lang w:val="x-none" w:eastAsia="x-none"/>
        </w:rPr>
        <w:t>mois</w:t>
      </w:r>
      <w:proofErr w:type="spellEnd"/>
      <w:r w:rsidRPr="00E33FE4">
        <w:rPr>
          <w:rFonts w:ascii="Times New Roman" w:eastAsia="Times New Roman" w:hAnsi="Times New Roman" w:cs="Times New Roman"/>
          <w:lang w:val="x-none" w:eastAsia="x-none"/>
        </w:rPr>
        <w:t> </w:t>
      </w:r>
      <w:r w:rsidRPr="00E33FE4">
        <w:rPr>
          <w:rFonts w:ascii="Times New Roman" w:eastAsia="Times New Roman" w:hAnsi="Times New Roman" w:cs="Times New Roman"/>
          <w:lang w:eastAsia="x-none"/>
        </w:rPr>
        <w:t>;</w:t>
      </w:r>
    </w:p>
    <w:p w14:paraId="41AB8803" w14:textId="77777777" w:rsidR="00D07B8A" w:rsidRDefault="00D07B8A" w:rsidP="00D07B8A">
      <w:pPr>
        <w:numPr>
          <w:ilvl w:val="0"/>
          <w:numId w:val="4"/>
        </w:numPr>
        <w:spacing w:after="0" w:line="240" w:lineRule="auto"/>
        <w:ind w:left="1066" w:hanging="357"/>
        <w:contextualSpacing/>
        <w:rPr>
          <w:rFonts w:ascii="Times New Roman" w:eastAsia="Times New Roman" w:hAnsi="Times New Roman" w:cs="Times New Roman"/>
          <w:lang w:val="x-none" w:eastAsia="x-none"/>
        </w:rPr>
      </w:pPr>
      <w:proofErr w:type="spellStart"/>
      <w:r w:rsidRPr="00E33FE4">
        <w:rPr>
          <w:rFonts w:ascii="Times New Roman" w:eastAsia="Times New Roman" w:hAnsi="Times New Roman" w:cs="Times New Roman"/>
          <w:lang w:val="x-none" w:eastAsia="x-none"/>
        </w:rPr>
        <w:t>l’original</w:t>
      </w:r>
      <w:proofErr w:type="spellEnd"/>
      <w:r w:rsidRPr="00E33FE4">
        <w:rPr>
          <w:rFonts w:ascii="Times New Roman" w:eastAsia="Times New Roman" w:hAnsi="Times New Roman" w:cs="Times New Roman"/>
          <w:lang w:val="x-none" w:eastAsia="x-none"/>
        </w:rPr>
        <w:t xml:space="preserve"> de </w:t>
      </w:r>
      <w:proofErr w:type="spellStart"/>
      <w:r w:rsidRPr="00E33FE4">
        <w:rPr>
          <w:rFonts w:ascii="Times New Roman" w:eastAsia="Times New Roman" w:hAnsi="Times New Roman" w:cs="Times New Roman"/>
          <w:lang w:val="x-none" w:eastAsia="x-none"/>
        </w:rPr>
        <w:t>l’attestation</w:t>
      </w:r>
      <w:proofErr w:type="spellEnd"/>
      <w:r w:rsidRPr="00E33FE4">
        <w:rPr>
          <w:rFonts w:ascii="Times New Roman" w:eastAsia="Times New Roman" w:hAnsi="Times New Roman" w:cs="Times New Roman"/>
          <w:lang w:val="x-none" w:eastAsia="x-none"/>
        </w:rPr>
        <w:t xml:space="preserve"> de non exclusion des </w:t>
      </w:r>
      <w:proofErr w:type="spellStart"/>
      <w:r w:rsidRPr="00E33FE4">
        <w:rPr>
          <w:rFonts w:ascii="Times New Roman" w:eastAsia="Times New Roman" w:hAnsi="Times New Roman" w:cs="Times New Roman"/>
          <w:lang w:val="x-none" w:eastAsia="x-none"/>
        </w:rPr>
        <w:t>marchés</w:t>
      </w:r>
      <w:proofErr w:type="spellEnd"/>
      <w:r w:rsidRPr="00E33FE4">
        <w:rPr>
          <w:rFonts w:ascii="Times New Roman" w:eastAsia="Times New Roman" w:hAnsi="Times New Roman" w:cs="Times New Roman"/>
          <w:lang w:val="x-none" w:eastAsia="x-none"/>
        </w:rPr>
        <w:t xml:space="preserve"> publics </w:t>
      </w:r>
      <w:proofErr w:type="spellStart"/>
      <w:r w:rsidRPr="00E33FE4">
        <w:rPr>
          <w:rFonts w:ascii="Times New Roman" w:eastAsia="Times New Roman" w:hAnsi="Times New Roman" w:cs="Times New Roman"/>
          <w:lang w:val="x-none" w:eastAsia="x-none"/>
        </w:rPr>
        <w:t>délivrée</w:t>
      </w:r>
      <w:proofErr w:type="spellEnd"/>
      <w:r w:rsidRPr="00E33FE4">
        <w:rPr>
          <w:rFonts w:ascii="Times New Roman" w:eastAsia="Times New Roman" w:hAnsi="Times New Roman" w:cs="Times New Roman"/>
          <w:lang w:val="x-none" w:eastAsia="x-none"/>
        </w:rPr>
        <w:t xml:space="preserve"> par </w:t>
      </w:r>
      <w:proofErr w:type="spellStart"/>
      <w:r w:rsidRPr="00E33FE4">
        <w:rPr>
          <w:rFonts w:ascii="Times New Roman" w:eastAsia="Times New Roman" w:hAnsi="Times New Roman" w:cs="Times New Roman"/>
          <w:lang w:val="x-none" w:eastAsia="x-none"/>
        </w:rPr>
        <w:t>l’ARMP</w:t>
      </w:r>
      <w:proofErr w:type="spellEnd"/>
      <w:r w:rsidRPr="00E33FE4">
        <w:rPr>
          <w:rFonts w:ascii="Times New Roman" w:eastAsia="Times New Roman" w:hAnsi="Times New Roman" w:cs="Times New Roman"/>
          <w:lang w:val="x-none" w:eastAsia="x-none"/>
        </w:rPr>
        <w:t>;</w:t>
      </w:r>
    </w:p>
    <w:p w14:paraId="2E7B80C4" w14:textId="7CD828F3" w:rsidR="00D02EF9" w:rsidRPr="00D02EF9" w:rsidRDefault="00D02EF9" w:rsidP="00D02EF9">
      <w:pPr>
        <w:numPr>
          <w:ilvl w:val="0"/>
          <w:numId w:val="4"/>
        </w:numPr>
        <w:spacing w:after="0" w:line="240" w:lineRule="auto"/>
        <w:ind w:left="1066" w:hanging="357"/>
        <w:contextualSpacing/>
        <w:rPr>
          <w:rFonts w:ascii="Times New Roman" w:eastAsia="Times New Roman" w:hAnsi="Times New Roman" w:cs="Times New Roman"/>
          <w:lang w:val="x-none" w:eastAsia="x-none"/>
        </w:rPr>
      </w:pPr>
      <w:r w:rsidRPr="00E33FE4">
        <w:rPr>
          <w:rFonts w:ascii="Times New Roman" w:eastAsia="Times New Roman" w:hAnsi="Times New Roman" w:cs="Times New Roman"/>
          <w:lang w:eastAsia="x-none"/>
        </w:rPr>
        <w:t>L</w:t>
      </w:r>
      <w:r w:rsidRPr="00E33FE4">
        <w:rPr>
          <w:rFonts w:ascii="Times New Roman" w:eastAsia="Times New Roman" w:hAnsi="Times New Roman" w:cs="Times New Roman"/>
          <w:lang w:val="x-none" w:eastAsia="x-none"/>
        </w:rPr>
        <w:t xml:space="preserve">’accord de </w:t>
      </w:r>
      <w:proofErr w:type="spellStart"/>
      <w:r w:rsidRPr="00E33FE4">
        <w:rPr>
          <w:rFonts w:ascii="Times New Roman" w:eastAsia="Times New Roman" w:hAnsi="Times New Roman" w:cs="Times New Roman"/>
          <w:lang w:val="x-none" w:eastAsia="x-none"/>
        </w:rPr>
        <w:t>groupement</w:t>
      </w:r>
      <w:proofErr w:type="spellEnd"/>
      <w:r w:rsidRPr="00E33FE4">
        <w:rPr>
          <w:rFonts w:ascii="Times New Roman" w:eastAsia="Times New Roman" w:hAnsi="Times New Roman" w:cs="Times New Roman"/>
          <w:lang w:val="x-none" w:eastAsia="x-none"/>
        </w:rPr>
        <w:t xml:space="preserve">, le </w:t>
      </w:r>
      <w:proofErr w:type="spellStart"/>
      <w:r w:rsidRPr="00E33FE4">
        <w:rPr>
          <w:rFonts w:ascii="Times New Roman" w:eastAsia="Times New Roman" w:hAnsi="Times New Roman" w:cs="Times New Roman"/>
          <w:lang w:val="x-none" w:eastAsia="x-none"/>
        </w:rPr>
        <w:t>cas</w:t>
      </w:r>
      <w:proofErr w:type="spellEnd"/>
      <w:r w:rsidRPr="00E33FE4">
        <w:rPr>
          <w:rFonts w:ascii="Times New Roman" w:eastAsia="Times New Roman" w:hAnsi="Times New Roman" w:cs="Times New Roman"/>
          <w:lang w:val="x-none" w:eastAsia="x-none"/>
        </w:rPr>
        <w:t xml:space="preserve"> </w:t>
      </w:r>
      <w:proofErr w:type="spellStart"/>
      <w:r w:rsidRPr="00E33FE4">
        <w:rPr>
          <w:rFonts w:ascii="Times New Roman" w:eastAsia="Times New Roman" w:hAnsi="Times New Roman" w:cs="Times New Roman"/>
          <w:lang w:val="x-none" w:eastAsia="x-none"/>
        </w:rPr>
        <w:t>échéant</w:t>
      </w:r>
      <w:proofErr w:type="spellEnd"/>
      <w:r w:rsidRPr="00E33FE4">
        <w:rPr>
          <w:rFonts w:ascii="Times New Roman" w:eastAsia="Times New Roman" w:hAnsi="Times New Roman" w:cs="Times New Roman"/>
          <w:lang w:val="x-none" w:eastAsia="x-none"/>
        </w:rPr>
        <w:t> </w:t>
      </w:r>
      <w:r w:rsidRPr="00E33FE4">
        <w:rPr>
          <w:rFonts w:ascii="Times New Roman" w:eastAsia="Times New Roman" w:hAnsi="Times New Roman" w:cs="Times New Roman"/>
          <w:lang w:eastAsia="x-none"/>
        </w:rPr>
        <w:t>;</w:t>
      </w:r>
    </w:p>
    <w:p w14:paraId="3F723AF6" w14:textId="3252471E" w:rsidR="00C0023C" w:rsidRPr="00E33FE4" w:rsidRDefault="00F85DB0" w:rsidP="00C0023C">
      <w:pPr>
        <w:numPr>
          <w:ilvl w:val="0"/>
          <w:numId w:val="4"/>
        </w:numPr>
        <w:spacing w:after="0" w:line="240" w:lineRule="auto"/>
        <w:ind w:left="1066" w:hanging="357"/>
        <w:contextualSpacing/>
        <w:rPr>
          <w:rFonts w:ascii="Times New Roman" w:eastAsia="Times New Roman" w:hAnsi="Times New Roman" w:cs="Times New Roman"/>
          <w:lang w:val="x-none" w:eastAsia="x-none"/>
        </w:rPr>
      </w:pPr>
      <w:r>
        <w:rPr>
          <w:rFonts w:ascii="Times New Roman" w:eastAsia="Times New Roman" w:hAnsi="Times New Roman" w:cs="Times New Roman"/>
          <w:lang w:eastAsia="x-none"/>
        </w:rPr>
        <w:t>Le</w:t>
      </w:r>
      <w:r w:rsidR="00C0023C" w:rsidRPr="00E33FE4">
        <w:rPr>
          <w:rFonts w:ascii="Times New Roman" w:eastAsia="Times New Roman" w:hAnsi="Times New Roman" w:cs="Times New Roman"/>
          <w:lang w:eastAsia="x-none"/>
        </w:rPr>
        <w:t xml:space="preserve"> plan de </w:t>
      </w:r>
      <w:r w:rsidR="00923167" w:rsidRPr="00E33FE4">
        <w:rPr>
          <w:rFonts w:ascii="Times New Roman" w:eastAsia="Times New Roman" w:hAnsi="Times New Roman" w:cs="Times New Roman"/>
          <w:lang w:eastAsia="x-none"/>
        </w:rPr>
        <w:t>localisation</w:t>
      </w:r>
      <w:r>
        <w:rPr>
          <w:rFonts w:ascii="Times New Roman" w:eastAsia="Times New Roman" w:hAnsi="Times New Roman" w:cs="Times New Roman"/>
          <w:lang w:eastAsia="x-none"/>
        </w:rPr>
        <w:t xml:space="preserve"> </w:t>
      </w:r>
      <w:r w:rsidR="005023A5">
        <w:rPr>
          <w:rFonts w:ascii="Times New Roman" w:eastAsia="Times New Roman" w:hAnsi="Times New Roman" w:cs="Times New Roman"/>
          <w:lang w:eastAsia="x-none"/>
        </w:rPr>
        <w:t>signé,</w:t>
      </w:r>
      <w:r>
        <w:rPr>
          <w:rFonts w:ascii="Times New Roman" w:eastAsia="Times New Roman" w:hAnsi="Times New Roman" w:cs="Times New Roman"/>
          <w:lang w:eastAsia="x-none"/>
        </w:rPr>
        <w:t xml:space="preserve"> cacheté et daté par le Directeur Général de l’entreprise.</w:t>
      </w:r>
    </w:p>
    <w:p w14:paraId="6C8DA8DD" w14:textId="77777777" w:rsidR="00D07B8A" w:rsidRPr="00E33FE4" w:rsidRDefault="00D07B8A" w:rsidP="00D07B8A">
      <w:pPr>
        <w:spacing w:after="0" w:line="240" w:lineRule="auto"/>
        <w:ind w:left="1066"/>
        <w:contextualSpacing/>
        <w:rPr>
          <w:rFonts w:ascii="Times New Roman" w:eastAsia="Times New Roman" w:hAnsi="Times New Roman" w:cs="Times New Roman"/>
          <w:sz w:val="16"/>
          <w:szCs w:val="16"/>
          <w:lang w:val="x-none" w:eastAsia="x-none"/>
        </w:rPr>
      </w:pPr>
    </w:p>
    <w:p w14:paraId="119414F5" w14:textId="77777777" w:rsidR="00D07B8A" w:rsidRPr="00E33FE4" w:rsidRDefault="00D07B8A" w:rsidP="00D07B8A">
      <w:pPr>
        <w:spacing w:after="0" w:line="240" w:lineRule="auto"/>
        <w:ind w:left="720"/>
        <w:contextualSpacing/>
        <w:jc w:val="both"/>
        <w:rPr>
          <w:rFonts w:ascii="Times New Roman" w:eastAsia="Calibri" w:hAnsi="Times New Roman" w:cs="Times New Roman"/>
          <w:b/>
          <w:sz w:val="20"/>
          <w:szCs w:val="20"/>
        </w:rPr>
      </w:pPr>
      <w:r w:rsidRPr="00E33FE4">
        <w:rPr>
          <w:rFonts w:ascii="Times New Roman" w:eastAsia="Calibri" w:hAnsi="Times New Roman" w:cs="Times New Roman"/>
          <w:b/>
          <w:sz w:val="20"/>
          <w:szCs w:val="20"/>
        </w:rPr>
        <w:t>En cas de groupement, seul le mandataire produira l’accord du groupement et le pouvoir de signature.</w:t>
      </w:r>
    </w:p>
    <w:p w14:paraId="78F4B96B" w14:textId="77777777" w:rsidR="00D07B8A" w:rsidRPr="00E33FE4" w:rsidRDefault="00D07B8A" w:rsidP="00D07B8A">
      <w:pPr>
        <w:spacing w:after="0" w:line="240" w:lineRule="auto"/>
        <w:ind w:left="720"/>
        <w:contextualSpacing/>
        <w:jc w:val="both"/>
        <w:rPr>
          <w:rFonts w:ascii="Times New Roman" w:eastAsia="Calibri" w:hAnsi="Times New Roman" w:cs="Times New Roman"/>
          <w:sz w:val="16"/>
          <w:szCs w:val="16"/>
        </w:rPr>
      </w:pPr>
    </w:p>
    <w:p w14:paraId="5F7A2379" w14:textId="2E645AF8" w:rsidR="00D07B8A" w:rsidRPr="00E33FE4" w:rsidRDefault="00624C0E" w:rsidP="00D07B8A">
      <w:pPr>
        <w:spacing w:after="0" w:line="240" w:lineRule="auto"/>
        <w:contextualSpacing/>
        <w:jc w:val="both"/>
        <w:rPr>
          <w:rFonts w:ascii="Times New Roman" w:eastAsia="Calibri" w:hAnsi="Times New Roman" w:cs="Times New Roman"/>
        </w:rPr>
      </w:pPr>
      <w:r w:rsidRPr="00E33FE4">
        <w:rPr>
          <w:rFonts w:ascii="Times New Roman" w:eastAsia="Calibri" w:hAnsi="Times New Roman" w:cs="Times New Roman"/>
          <w:b/>
          <w:u w:val="single"/>
        </w:rPr>
        <w:t>NB</w:t>
      </w:r>
      <w:r w:rsidRPr="00E33FE4">
        <w:rPr>
          <w:rFonts w:ascii="Times New Roman" w:eastAsia="Calibri" w:hAnsi="Times New Roman" w:cs="Times New Roman"/>
          <w:b/>
        </w:rPr>
        <w:t xml:space="preserve"> :</w:t>
      </w:r>
      <w:r w:rsidR="00D07B8A" w:rsidRPr="00E33FE4">
        <w:rPr>
          <w:rFonts w:ascii="Times New Roman" w:eastAsia="Calibri" w:hAnsi="Times New Roman" w:cs="Times New Roman"/>
        </w:rPr>
        <w:t xml:space="preserve"> L’absence ou la non-validité de l’une des pièces ci-dessus, entraînera le rejet pur et simple de la candidature</w:t>
      </w:r>
      <w:r w:rsidR="00D07B8A" w:rsidRPr="00E33FE4">
        <w:rPr>
          <w:rFonts w:ascii="Times New Roman" w:eastAsia="Calibri" w:hAnsi="Times New Roman" w:cs="Times New Roman"/>
          <w:b/>
        </w:rPr>
        <w:t>.</w:t>
      </w:r>
    </w:p>
    <w:p w14:paraId="6BAFBE7C" w14:textId="77777777" w:rsidR="00D07B8A" w:rsidRPr="00E33FE4" w:rsidRDefault="00D07B8A" w:rsidP="00D07B8A">
      <w:pPr>
        <w:spacing w:after="0" w:line="240" w:lineRule="auto"/>
        <w:ind w:left="360"/>
        <w:contextualSpacing/>
        <w:rPr>
          <w:rFonts w:ascii="Times New Roman" w:eastAsia="Calibri" w:hAnsi="Times New Roman" w:cs="Times New Roman"/>
          <w:b/>
          <w:bCs/>
          <w:sz w:val="16"/>
          <w:szCs w:val="16"/>
        </w:rPr>
      </w:pPr>
    </w:p>
    <w:p w14:paraId="502B799B" w14:textId="77777777" w:rsidR="00D07B8A" w:rsidRPr="00E33FE4" w:rsidRDefault="00D07B8A" w:rsidP="00D07B8A">
      <w:pPr>
        <w:numPr>
          <w:ilvl w:val="0"/>
          <w:numId w:val="5"/>
        </w:numPr>
        <w:spacing w:after="120" w:line="240" w:lineRule="auto"/>
        <w:rPr>
          <w:rFonts w:ascii="Times New Roman" w:eastAsia="Calibri" w:hAnsi="Times New Roman" w:cs="Times New Roman"/>
          <w:b/>
        </w:rPr>
      </w:pPr>
      <w:r w:rsidRPr="00E33FE4">
        <w:rPr>
          <w:rFonts w:ascii="Times New Roman" w:eastAsia="Calibri" w:hAnsi="Times New Roman" w:cs="Times New Roman"/>
          <w:b/>
        </w:rPr>
        <w:t>Volume B (Dossier technique)</w:t>
      </w:r>
    </w:p>
    <w:p w14:paraId="2EE51224" w14:textId="017919C7" w:rsidR="00D07B8A" w:rsidRPr="00E33FE4" w:rsidRDefault="00D07B8A" w:rsidP="00D07B8A">
      <w:pPr>
        <w:spacing w:after="120" w:line="240" w:lineRule="auto"/>
        <w:ind w:left="360" w:firstLine="348"/>
        <w:jc w:val="both"/>
        <w:rPr>
          <w:rFonts w:ascii="Times New Roman" w:eastAsia="Calibri" w:hAnsi="Times New Roman" w:cs="Times New Roman"/>
        </w:rPr>
      </w:pPr>
      <w:r w:rsidRPr="00E33FE4">
        <w:rPr>
          <w:rFonts w:ascii="Times New Roman" w:eastAsia="Calibri" w:hAnsi="Times New Roman" w:cs="Times New Roman"/>
        </w:rPr>
        <w:t xml:space="preserve">Au risque de voir </w:t>
      </w:r>
      <w:r w:rsidR="00523CE2" w:rsidRPr="00E33FE4">
        <w:rPr>
          <w:rFonts w:ascii="Times New Roman" w:eastAsia="Calibri" w:hAnsi="Times New Roman" w:cs="Times New Roman"/>
        </w:rPr>
        <w:t>son offre disqualifiée</w:t>
      </w:r>
      <w:r w:rsidRPr="00E33FE4">
        <w:rPr>
          <w:rFonts w:ascii="Times New Roman" w:eastAsia="Calibri" w:hAnsi="Times New Roman" w:cs="Times New Roman"/>
        </w:rPr>
        <w:t>, le soumissionnaire doit présenter de la façon la plus claire et détaillée possible, les éléments suivants, qui doivent être obligatoirement communiqués et qui feront l’objet de vérification.</w:t>
      </w:r>
    </w:p>
    <w:p w14:paraId="24F5B8F6" w14:textId="77777777" w:rsidR="00D07B8A" w:rsidRPr="00E33FE4" w:rsidRDefault="00D07B8A" w:rsidP="00D07B8A">
      <w:pPr>
        <w:spacing w:after="120" w:line="240" w:lineRule="auto"/>
        <w:ind w:left="360"/>
        <w:contextualSpacing/>
        <w:rPr>
          <w:rFonts w:ascii="Times New Roman" w:eastAsia="Calibri" w:hAnsi="Times New Roman" w:cs="Times New Roman"/>
        </w:rPr>
      </w:pPr>
      <w:r w:rsidRPr="00E33FE4">
        <w:rPr>
          <w:rFonts w:ascii="Times New Roman" w:eastAsia="Calibri" w:hAnsi="Times New Roman" w:cs="Times New Roman"/>
        </w:rPr>
        <w:t>L’enveloppe B contiendra les informations suivantes :</w:t>
      </w:r>
    </w:p>
    <w:p w14:paraId="01C56C98" w14:textId="38643B2D" w:rsidR="00D07B8A" w:rsidRPr="00E33FE4" w:rsidRDefault="00D07B8A" w:rsidP="00D07B8A">
      <w:pPr>
        <w:numPr>
          <w:ilvl w:val="0"/>
          <w:numId w:val="1"/>
        </w:numPr>
        <w:spacing w:after="0" w:line="276" w:lineRule="auto"/>
        <w:ind w:left="1440"/>
        <w:contextualSpacing/>
        <w:rPr>
          <w:rFonts w:ascii="Times New Roman" w:eastAsia="Times New Roman" w:hAnsi="Times New Roman" w:cs="Times New Roman"/>
          <w:lang w:val="x-none" w:eastAsia="x-none"/>
        </w:rPr>
      </w:pPr>
      <w:r w:rsidRPr="00E33FE4">
        <w:rPr>
          <w:rFonts w:ascii="Times New Roman" w:eastAsia="Times New Roman" w:hAnsi="Times New Roman" w:cs="Times New Roman"/>
          <w:lang w:eastAsia="x-none"/>
        </w:rPr>
        <w:t>P</w:t>
      </w:r>
      <w:proofErr w:type="spellStart"/>
      <w:r w:rsidRPr="00E33FE4">
        <w:rPr>
          <w:rFonts w:ascii="Times New Roman" w:eastAsia="Times New Roman" w:hAnsi="Times New Roman" w:cs="Times New Roman"/>
          <w:lang w:val="x-none" w:eastAsia="x-none"/>
        </w:rPr>
        <w:t>résentation</w:t>
      </w:r>
      <w:proofErr w:type="spellEnd"/>
      <w:r w:rsidRPr="00E33FE4">
        <w:rPr>
          <w:rFonts w:ascii="Times New Roman" w:eastAsia="Times New Roman" w:hAnsi="Times New Roman" w:cs="Times New Roman"/>
          <w:lang w:val="x-none" w:eastAsia="x-none"/>
        </w:rPr>
        <w:t xml:space="preserve"> de la structure ;</w:t>
      </w:r>
    </w:p>
    <w:p w14:paraId="0DE3B1AD" w14:textId="04A22FCF" w:rsidR="00D07B8A" w:rsidRPr="002352DB" w:rsidRDefault="00D07B8A" w:rsidP="00D07B8A">
      <w:pPr>
        <w:numPr>
          <w:ilvl w:val="0"/>
          <w:numId w:val="1"/>
        </w:numPr>
        <w:spacing w:after="0" w:line="276" w:lineRule="auto"/>
        <w:ind w:left="1440" w:right="-289"/>
        <w:contextualSpacing/>
        <w:jc w:val="both"/>
        <w:rPr>
          <w:rFonts w:ascii="Times New Roman" w:eastAsia="Times New Roman" w:hAnsi="Times New Roman" w:cs="Times New Roman"/>
          <w:lang w:val="x-none" w:eastAsia="x-none"/>
        </w:rPr>
      </w:pPr>
      <w:proofErr w:type="spellStart"/>
      <w:r w:rsidRPr="00E33FE4">
        <w:rPr>
          <w:rFonts w:ascii="Times New Roman" w:eastAsia="Times New Roman" w:hAnsi="Times New Roman" w:cs="Times New Roman"/>
          <w:lang w:val="x-none" w:eastAsia="x-none"/>
        </w:rPr>
        <w:t>Liste</w:t>
      </w:r>
      <w:proofErr w:type="spellEnd"/>
      <w:r w:rsidRPr="00E33FE4">
        <w:rPr>
          <w:rFonts w:ascii="Times New Roman" w:eastAsia="Times New Roman" w:hAnsi="Times New Roman" w:cs="Times New Roman"/>
          <w:lang w:val="x-none" w:eastAsia="x-none"/>
        </w:rPr>
        <w:t xml:space="preserve"> du personnel </w:t>
      </w:r>
      <w:proofErr w:type="spellStart"/>
      <w:r w:rsidRPr="00E33FE4">
        <w:rPr>
          <w:rFonts w:ascii="Times New Roman" w:eastAsia="Times New Roman" w:hAnsi="Times New Roman" w:cs="Times New Roman"/>
          <w:lang w:val="x-none" w:eastAsia="x-none"/>
        </w:rPr>
        <w:t>clé</w:t>
      </w:r>
      <w:proofErr w:type="spellEnd"/>
      <w:r w:rsidR="00F85DB0">
        <w:rPr>
          <w:rFonts w:ascii="Times New Roman" w:eastAsia="Times New Roman" w:hAnsi="Times New Roman" w:cs="Times New Roman"/>
          <w:lang w:eastAsia="x-none"/>
        </w:rPr>
        <w:t xml:space="preserve">, notamment </w:t>
      </w:r>
      <w:r w:rsidRPr="00E33FE4">
        <w:rPr>
          <w:rFonts w:ascii="Times New Roman" w:eastAsia="Times New Roman" w:hAnsi="Times New Roman" w:cs="Times New Roman"/>
          <w:lang w:eastAsia="x-none"/>
        </w:rPr>
        <w:t>:</w:t>
      </w:r>
    </w:p>
    <w:p w14:paraId="73240500" w14:textId="77777777" w:rsidR="002352DB" w:rsidRPr="009C0EFD" w:rsidRDefault="002352DB" w:rsidP="002352DB">
      <w:pPr>
        <w:spacing w:after="0" w:line="276" w:lineRule="auto"/>
        <w:ind w:left="1440" w:right="-289"/>
        <w:contextualSpacing/>
        <w:jc w:val="both"/>
        <w:rPr>
          <w:rFonts w:ascii="Times New Roman" w:eastAsia="Times New Roman" w:hAnsi="Times New Roman" w:cs="Times New Roman"/>
          <w:sz w:val="6"/>
          <w:lang w:val="x-none" w:eastAsia="x-none"/>
        </w:rPr>
      </w:pPr>
    </w:p>
    <w:p w14:paraId="47E0C8F6" w14:textId="631499F3" w:rsidR="00D07B8A" w:rsidRPr="002C36C9" w:rsidRDefault="00D07B8A" w:rsidP="00F956C6">
      <w:pPr>
        <w:numPr>
          <w:ilvl w:val="0"/>
          <w:numId w:val="6"/>
        </w:numPr>
        <w:spacing w:after="0" w:line="240" w:lineRule="auto"/>
        <w:ind w:right="-289"/>
        <w:contextualSpacing/>
        <w:jc w:val="both"/>
        <w:rPr>
          <w:rFonts w:ascii="Times New Roman" w:eastAsia="Times New Roman" w:hAnsi="Times New Roman" w:cs="Times New Roman"/>
          <w:lang w:val="x-none" w:eastAsia="x-none"/>
        </w:rPr>
      </w:pPr>
      <w:r w:rsidRPr="002C36C9">
        <w:rPr>
          <w:rFonts w:ascii="Times New Roman" w:eastAsia="Times New Roman" w:hAnsi="Times New Roman" w:cs="Times New Roman"/>
          <w:lang w:eastAsia="x-none"/>
        </w:rPr>
        <w:t xml:space="preserve">01 </w:t>
      </w:r>
      <w:r w:rsidR="002352DB" w:rsidRPr="002C36C9">
        <w:rPr>
          <w:rFonts w:ascii="Times New Roman" w:eastAsia="Times New Roman" w:hAnsi="Times New Roman" w:cs="Times New Roman"/>
          <w:lang w:val="x-none" w:eastAsia="x-none"/>
        </w:rPr>
        <w:t xml:space="preserve">Chef de Mission : </w:t>
      </w:r>
      <w:r w:rsidR="008D6149" w:rsidRPr="002C36C9">
        <w:rPr>
          <w:rFonts w:ascii="Times New Roman" w:eastAsia="Times New Roman" w:hAnsi="Times New Roman" w:cs="Times New Roman"/>
          <w:lang w:val="fr-CM" w:eastAsia="x-none"/>
        </w:rPr>
        <w:t>E</w:t>
      </w:r>
      <w:proofErr w:type="spellStart"/>
      <w:r w:rsidR="008D6149" w:rsidRPr="002C36C9">
        <w:rPr>
          <w:rFonts w:ascii="Times New Roman" w:eastAsia="Times New Roman" w:hAnsi="Times New Roman" w:cs="Times New Roman"/>
          <w:lang w:val="x-none" w:eastAsia="x-none"/>
        </w:rPr>
        <w:t>xpert</w:t>
      </w:r>
      <w:proofErr w:type="spellEnd"/>
      <w:r w:rsidR="008D6149" w:rsidRPr="002C36C9">
        <w:rPr>
          <w:rFonts w:ascii="Times New Roman" w:eastAsia="Times New Roman" w:hAnsi="Times New Roman" w:cs="Times New Roman"/>
          <w:lang w:val="x-none" w:eastAsia="x-none"/>
        </w:rPr>
        <w:t xml:space="preserve"> </w:t>
      </w:r>
      <w:proofErr w:type="spellStart"/>
      <w:r w:rsidR="008D6149" w:rsidRPr="002C36C9">
        <w:rPr>
          <w:rFonts w:ascii="Times New Roman" w:eastAsia="Times New Roman" w:hAnsi="Times New Roman" w:cs="Times New Roman"/>
          <w:lang w:val="x-none" w:eastAsia="x-none"/>
        </w:rPr>
        <w:t>en</w:t>
      </w:r>
      <w:proofErr w:type="spellEnd"/>
      <w:r w:rsidR="008D6149" w:rsidRPr="002C36C9">
        <w:rPr>
          <w:rFonts w:ascii="Times New Roman" w:eastAsia="Times New Roman" w:hAnsi="Times New Roman" w:cs="Times New Roman"/>
          <w:lang w:val="x-none" w:eastAsia="x-none"/>
        </w:rPr>
        <w:t xml:space="preserve"> </w:t>
      </w:r>
      <w:r w:rsidR="00141CBE" w:rsidRPr="002C36C9">
        <w:rPr>
          <w:rFonts w:ascii="Times New Roman" w:eastAsia="Times New Roman" w:hAnsi="Times New Roman" w:cs="Times New Roman"/>
          <w:lang w:eastAsia="x-none"/>
        </w:rPr>
        <w:t>Biotechnologie</w:t>
      </w:r>
      <w:r w:rsidR="008D6149" w:rsidRPr="002C36C9">
        <w:rPr>
          <w:rFonts w:ascii="Times New Roman" w:eastAsia="Times New Roman" w:hAnsi="Times New Roman" w:cs="Times New Roman"/>
          <w:lang w:val="x-none" w:eastAsia="x-none"/>
        </w:rPr>
        <w:t xml:space="preserve"> </w:t>
      </w:r>
      <w:r w:rsidRPr="002C36C9">
        <w:rPr>
          <w:rFonts w:ascii="Times New Roman" w:eastAsia="Times New Roman" w:hAnsi="Times New Roman" w:cs="Times New Roman"/>
          <w:lang w:val="x-none" w:eastAsia="x-none"/>
        </w:rPr>
        <w:t>(BAC +</w:t>
      </w:r>
      <w:r w:rsidR="00141CBE" w:rsidRPr="002C36C9">
        <w:rPr>
          <w:rFonts w:ascii="Times New Roman" w:eastAsia="Times New Roman" w:hAnsi="Times New Roman" w:cs="Times New Roman"/>
          <w:lang w:eastAsia="x-none"/>
        </w:rPr>
        <w:t>6</w:t>
      </w:r>
      <w:r w:rsidR="008D6149" w:rsidRPr="002C36C9">
        <w:t xml:space="preserve"> en </w:t>
      </w:r>
      <w:r w:rsidR="00141CBE" w:rsidRPr="002C36C9">
        <w:rPr>
          <w:rFonts w:ascii="Times New Roman" w:eastAsia="Times New Roman" w:hAnsi="Times New Roman" w:cs="Times New Roman"/>
          <w:lang w:eastAsia="x-none"/>
        </w:rPr>
        <w:t>Médecine Vétérinaire</w:t>
      </w:r>
      <w:r w:rsidR="008D6149" w:rsidRPr="002C36C9">
        <w:rPr>
          <w:rFonts w:ascii="Times New Roman" w:eastAsia="Times New Roman" w:hAnsi="Times New Roman" w:cs="Times New Roman"/>
          <w:lang w:val="x-none" w:eastAsia="x-none"/>
        </w:rPr>
        <w:t xml:space="preserve"> </w:t>
      </w:r>
      <w:proofErr w:type="spellStart"/>
      <w:r w:rsidR="008D6149" w:rsidRPr="002C36C9">
        <w:rPr>
          <w:rFonts w:ascii="Times New Roman" w:eastAsia="Times New Roman" w:hAnsi="Times New Roman" w:cs="Times New Roman"/>
          <w:lang w:val="x-none" w:eastAsia="x-none"/>
        </w:rPr>
        <w:t>ou</w:t>
      </w:r>
      <w:proofErr w:type="spellEnd"/>
      <w:r w:rsidR="008D6149" w:rsidRPr="002C36C9">
        <w:rPr>
          <w:rFonts w:ascii="Times New Roman" w:eastAsia="Times New Roman" w:hAnsi="Times New Roman" w:cs="Times New Roman"/>
          <w:lang w:val="x-none" w:eastAsia="x-none"/>
        </w:rPr>
        <w:t xml:space="preserve"> tout </w:t>
      </w:r>
      <w:proofErr w:type="spellStart"/>
      <w:r w:rsidR="008D6149" w:rsidRPr="002C36C9">
        <w:rPr>
          <w:rFonts w:ascii="Times New Roman" w:eastAsia="Times New Roman" w:hAnsi="Times New Roman" w:cs="Times New Roman"/>
          <w:lang w:val="x-none" w:eastAsia="x-none"/>
        </w:rPr>
        <w:t>autre</w:t>
      </w:r>
      <w:proofErr w:type="spellEnd"/>
      <w:r w:rsidR="008D6149" w:rsidRPr="002C36C9">
        <w:rPr>
          <w:rFonts w:ascii="Times New Roman" w:eastAsia="Times New Roman" w:hAnsi="Times New Roman" w:cs="Times New Roman"/>
          <w:lang w:val="x-none" w:eastAsia="x-none"/>
        </w:rPr>
        <w:t xml:space="preserve"> </w:t>
      </w:r>
      <w:proofErr w:type="spellStart"/>
      <w:r w:rsidR="008D6149" w:rsidRPr="002C36C9">
        <w:rPr>
          <w:rFonts w:ascii="Times New Roman" w:eastAsia="Times New Roman" w:hAnsi="Times New Roman" w:cs="Times New Roman"/>
          <w:lang w:val="x-none" w:eastAsia="x-none"/>
        </w:rPr>
        <w:t>diplôme</w:t>
      </w:r>
      <w:proofErr w:type="spellEnd"/>
      <w:r w:rsidR="008D6149" w:rsidRPr="002C36C9">
        <w:rPr>
          <w:rFonts w:ascii="Times New Roman" w:eastAsia="Times New Roman" w:hAnsi="Times New Roman" w:cs="Times New Roman"/>
          <w:lang w:val="x-none" w:eastAsia="x-none"/>
        </w:rPr>
        <w:t xml:space="preserve"> </w:t>
      </w:r>
      <w:proofErr w:type="spellStart"/>
      <w:r w:rsidR="008D6149" w:rsidRPr="002C36C9">
        <w:rPr>
          <w:rFonts w:ascii="Times New Roman" w:eastAsia="Times New Roman" w:hAnsi="Times New Roman" w:cs="Times New Roman"/>
          <w:lang w:val="x-none" w:eastAsia="x-none"/>
        </w:rPr>
        <w:t>équivalent</w:t>
      </w:r>
      <w:proofErr w:type="spellEnd"/>
      <w:r w:rsidRPr="002C36C9">
        <w:rPr>
          <w:rFonts w:ascii="Times New Roman" w:eastAsia="Times New Roman" w:hAnsi="Times New Roman" w:cs="Times New Roman"/>
          <w:lang w:eastAsia="x-none"/>
        </w:rPr>
        <w:t>)</w:t>
      </w:r>
      <w:r w:rsidRPr="002C36C9">
        <w:rPr>
          <w:rFonts w:ascii="Times New Roman" w:eastAsia="Times New Roman" w:hAnsi="Times New Roman" w:cs="Times New Roman"/>
          <w:lang w:val="x-none" w:eastAsia="x-none"/>
        </w:rPr>
        <w:t> </w:t>
      </w:r>
      <w:r w:rsidRPr="002C36C9">
        <w:rPr>
          <w:rFonts w:ascii="Times New Roman" w:eastAsia="Times New Roman" w:hAnsi="Times New Roman" w:cs="Times New Roman"/>
          <w:lang w:eastAsia="x-none"/>
        </w:rPr>
        <w:t>;</w:t>
      </w:r>
    </w:p>
    <w:p w14:paraId="158A57DE" w14:textId="6B7A76FB" w:rsidR="00D07B8A" w:rsidRPr="002C36C9" w:rsidRDefault="00D07B8A" w:rsidP="00F956C6">
      <w:pPr>
        <w:numPr>
          <w:ilvl w:val="0"/>
          <w:numId w:val="6"/>
        </w:numPr>
        <w:spacing w:after="0" w:line="240" w:lineRule="auto"/>
        <w:ind w:right="-289"/>
        <w:contextualSpacing/>
        <w:jc w:val="both"/>
        <w:rPr>
          <w:rFonts w:ascii="Times New Roman" w:eastAsia="Times New Roman" w:hAnsi="Times New Roman" w:cs="Times New Roman"/>
          <w:lang w:eastAsia="x-none"/>
        </w:rPr>
      </w:pPr>
      <w:r w:rsidRPr="002C36C9">
        <w:rPr>
          <w:rFonts w:ascii="Times New Roman" w:eastAsia="Times New Roman" w:hAnsi="Times New Roman" w:cs="Times New Roman"/>
          <w:lang w:eastAsia="x-none"/>
        </w:rPr>
        <w:t xml:space="preserve">01 </w:t>
      </w:r>
      <w:r w:rsidR="002352DB" w:rsidRPr="002C36C9">
        <w:rPr>
          <w:rFonts w:ascii="Times New Roman" w:eastAsia="Times New Roman" w:hAnsi="Times New Roman" w:cs="Times New Roman"/>
          <w:lang w:eastAsia="x-none"/>
        </w:rPr>
        <w:t>Ingénieur de</w:t>
      </w:r>
      <w:r w:rsidR="00141CBE" w:rsidRPr="002C36C9">
        <w:rPr>
          <w:rFonts w:ascii="Times New Roman" w:eastAsia="Times New Roman" w:hAnsi="Times New Roman" w:cs="Times New Roman"/>
          <w:lang w:eastAsia="x-none"/>
        </w:rPr>
        <w:t>s</w:t>
      </w:r>
      <w:r w:rsidR="002352DB" w:rsidRPr="002C36C9">
        <w:rPr>
          <w:rFonts w:ascii="Times New Roman" w:eastAsia="Times New Roman" w:hAnsi="Times New Roman" w:cs="Times New Roman"/>
          <w:lang w:eastAsia="x-none"/>
        </w:rPr>
        <w:t xml:space="preserve"> </w:t>
      </w:r>
      <w:r w:rsidR="00141CBE" w:rsidRPr="002C36C9">
        <w:rPr>
          <w:rFonts w:ascii="Times New Roman" w:eastAsia="Times New Roman" w:hAnsi="Times New Roman" w:cs="Times New Roman"/>
          <w:lang w:eastAsia="x-none"/>
        </w:rPr>
        <w:t>Industries Animales / Agronome</w:t>
      </w:r>
      <w:r w:rsidRPr="002C36C9">
        <w:rPr>
          <w:rFonts w:ascii="Times New Roman" w:eastAsia="Times New Roman" w:hAnsi="Times New Roman" w:cs="Times New Roman"/>
          <w:lang w:eastAsia="x-none"/>
        </w:rPr>
        <w:t xml:space="preserve"> (BAC +5</w:t>
      </w:r>
      <w:r w:rsidR="008D6149" w:rsidRPr="002C36C9">
        <w:rPr>
          <w:rFonts w:ascii="Times New Roman" w:hAnsi="Times New Roman" w:cs="Times New Roman"/>
        </w:rPr>
        <w:t xml:space="preserve"> </w:t>
      </w:r>
      <w:r w:rsidR="008D6149" w:rsidRPr="002C36C9">
        <w:rPr>
          <w:rFonts w:ascii="Times New Roman" w:eastAsia="Times New Roman" w:hAnsi="Times New Roman" w:cs="Times New Roman"/>
          <w:lang w:eastAsia="x-none"/>
        </w:rPr>
        <w:t>ou tout autre diplôme équivalent) ;</w:t>
      </w:r>
    </w:p>
    <w:p w14:paraId="2A15BF50" w14:textId="77777777" w:rsidR="00F956C6" w:rsidRPr="002C36C9" w:rsidRDefault="00F956C6" w:rsidP="00F956C6">
      <w:pPr>
        <w:spacing w:after="0" w:line="240" w:lineRule="auto"/>
        <w:ind w:left="1800" w:right="-289"/>
        <w:contextualSpacing/>
        <w:jc w:val="both"/>
        <w:rPr>
          <w:rFonts w:ascii="Times New Roman" w:eastAsia="Times New Roman" w:hAnsi="Times New Roman" w:cs="Times New Roman"/>
          <w:lang w:eastAsia="x-none"/>
        </w:rPr>
      </w:pPr>
    </w:p>
    <w:p w14:paraId="0DBACBD8" w14:textId="09A28CCB" w:rsidR="00D07B8A" w:rsidRPr="002C36C9" w:rsidRDefault="00D07B8A" w:rsidP="0090061C">
      <w:pPr>
        <w:spacing w:after="0" w:line="276" w:lineRule="auto"/>
        <w:ind w:right="-289"/>
        <w:contextualSpacing/>
        <w:jc w:val="both"/>
        <w:rPr>
          <w:rFonts w:ascii="Times New Roman" w:eastAsia="Times New Roman" w:hAnsi="Times New Roman" w:cs="Times New Roman"/>
          <w:lang w:eastAsia="x-none"/>
        </w:rPr>
      </w:pPr>
      <w:r w:rsidRPr="002C36C9">
        <w:rPr>
          <w:rFonts w:ascii="Times New Roman" w:eastAsia="Times New Roman" w:hAnsi="Times New Roman" w:cs="Times New Roman"/>
          <w:b/>
          <w:u w:val="single"/>
          <w:lang w:eastAsia="x-none"/>
        </w:rPr>
        <w:t>NB</w:t>
      </w:r>
      <w:r w:rsidRPr="002C36C9">
        <w:rPr>
          <w:rFonts w:ascii="Times New Roman" w:eastAsia="Times New Roman" w:hAnsi="Times New Roman" w:cs="Times New Roman"/>
          <w:lang w:eastAsia="x-none"/>
        </w:rPr>
        <w:t> </w:t>
      </w:r>
      <w:r w:rsidRPr="002C36C9">
        <w:rPr>
          <w:rFonts w:ascii="Times New Roman" w:eastAsia="Times New Roman" w:hAnsi="Times New Roman" w:cs="Times New Roman"/>
          <w:b/>
          <w:lang w:eastAsia="x-none"/>
        </w:rPr>
        <w:t>:</w:t>
      </w:r>
      <w:r w:rsidRPr="002C36C9">
        <w:rPr>
          <w:rFonts w:ascii="Times New Roman" w:eastAsia="Times New Roman" w:hAnsi="Times New Roman" w:cs="Times New Roman"/>
          <w:lang w:eastAsia="x-none"/>
        </w:rPr>
        <w:t xml:space="preserve"> </w:t>
      </w:r>
      <w:r w:rsidR="00C21594" w:rsidRPr="002C36C9">
        <w:rPr>
          <w:rFonts w:ascii="Times New Roman" w:eastAsia="Times New Roman" w:hAnsi="Times New Roman" w:cs="Times New Roman"/>
          <w:lang w:eastAsia="x-none"/>
        </w:rPr>
        <w:t xml:space="preserve">- </w:t>
      </w:r>
      <w:r w:rsidR="002C36C9" w:rsidRPr="002C36C9">
        <w:rPr>
          <w:rFonts w:ascii="Times New Roman" w:eastAsia="Times New Roman" w:hAnsi="Times New Roman" w:cs="Times New Roman"/>
          <w:lang w:eastAsia="x-none"/>
        </w:rPr>
        <w:t>Dix</w:t>
      </w:r>
      <w:r w:rsidRPr="002C36C9">
        <w:rPr>
          <w:rFonts w:ascii="Times New Roman" w:eastAsia="Times New Roman" w:hAnsi="Times New Roman" w:cs="Times New Roman"/>
          <w:lang w:eastAsia="x-none"/>
        </w:rPr>
        <w:t xml:space="preserve"> (1</w:t>
      </w:r>
      <w:r w:rsidR="002C36C9" w:rsidRPr="002C36C9">
        <w:rPr>
          <w:rFonts w:ascii="Times New Roman" w:eastAsia="Times New Roman" w:hAnsi="Times New Roman" w:cs="Times New Roman"/>
          <w:lang w:eastAsia="x-none"/>
        </w:rPr>
        <w:t>0</w:t>
      </w:r>
      <w:r w:rsidRPr="002C36C9">
        <w:rPr>
          <w:rFonts w:ascii="Times New Roman" w:eastAsia="Times New Roman" w:hAnsi="Times New Roman" w:cs="Times New Roman"/>
          <w:lang w:eastAsia="x-none"/>
        </w:rPr>
        <w:t xml:space="preserve">) ans d’expérience minimum pour le Chef de Mission </w:t>
      </w:r>
      <w:r w:rsidR="008D6149" w:rsidRPr="002C36C9">
        <w:rPr>
          <w:rFonts w:ascii="Times New Roman" w:eastAsia="Times New Roman" w:hAnsi="Times New Roman" w:cs="Times New Roman"/>
          <w:lang w:eastAsia="x-none"/>
        </w:rPr>
        <w:t>et cinq</w:t>
      </w:r>
      <w:r w:rsidR="003C552D" w:rsidRPr="002C36C9">
        <w:rPr>
          <w:rFonts w:ascii="Times New Roman" w:eastAsia="Times New Roman" w:hAnsi="Times New Roman" w:cs="Times New Roman"/>
          <w:lang w:eastAsia="x-none"/>
        </w:rPr>
        <w:t xml:space="preserve"> (</w:t>
      </w:r>
      <w:r w:rsidR="00F85DB0" w:rsidRPr="002C36C9">
        <w:rPr>
          <w:rFonts w:ascii="Times New Roman" w:eastAsia="Times New Roman" w:hAnsi="Times New Roman" w:cs="Times New Roman"/>
          <w:lang w:eastAsia="x-none"/>
        </w:rPr>
        <w:t>05</w:t>
      </w:r>
      <w:r w:rsidR="003C552D" w:rsidRPr="002C36C9">
        <w:rPr>
          <w:rFonts w:ascii="Times New Roman" w:eastAsia="Times New Roman" w:hAnsi="Times New Roman" w:cs="Times New Roman"/>
          <w:lang w:eastAsia="x-none"/>
        </w:rPr>
        <w:t>)</w:t>
      </w:r>
      <w:r w:rsidRPr="002C36C9">
        <w:rPr>
          <w:rFonts w:ascii="Times New Roman" w:eastAsia="Times New Roman" w:hAnsi="Times New Roman" w:cs="Times New Roman"/>
          <w:lang w:eastAsia="x-none"/>
        </w:rPr>
        <w:t xml:space="preserve"> ans pour les autres experts.</w:t>
      </w:r>
    </w:p>
    <w:p w14:paraId="27CF2FD4" w14:textId="5AA70358" w:rsidR="00C21594" w:rsidRPr="002C36C9" w:rsidRDefault="00523CE2" w:rsidP="003C552D">
      <w:pPr>
        <w:pStyle w:val="Paragraphedeliste"/>
        <w:numPr>
          <w:ilvl w:val="0"/>
          <w:numId w:val="10"/>
        </w:numPr>
        <w:jc w:val="both"/>
        <w:rPr>
          <w:rFonts w:ascii="Times New Roman" w:eastAsia="Times New Roman" w:hAnsi="Times New Roman" w:cs="Times New Roman"/>
          <w:lang w:eastAsia="x-none"/>
        </w:rPr>
      </w:pPr>
      <w:r w:rsidRPr="002C36C9">
        <w:rPr>
          <w:rFonts w:ascii="Times New Roman" w:eastAsia="Times New Roman" w:hAnsi="Times New Roman" w:cs="Times New Roman"/>
          <w:lang w:eastAsia="x-none"/>
        </w:rPr>
        <w:t>Joindre</w:t>
      </w:r>
      <w:r w:rsidR="00C21594" w:rsidRPr="002C36C9">
        <w:rPr>
          <w:rFonts w:ascii="Times New Roman" w:eastAsia="Times New Roman" w:hAnsi="Times New Roman" w:cs="Times New Roman"/>
          <w:lang w:eastAsia="x-none"/>
        </w:rPr>
        <w:t xml:space="preserve"> les C.V. datés et signés par les intéressés, ainsi que les </w:t>
      </w:r>
      <w:r w:rsidRPr="002C36C9">
        <w:rPr>
          <w:rFonts w:ascii="Times New Roman" w:eastAsia="Times New Roman" w:hAnsi="Times New Roman" w:cs="Times New Roman"/>
          <w:lang w:eastAsia="x-none"/>
        </w:rPr>
        <w:t>Diplômes les</w:t>
      </w:r>
      <w:r w:rsidR="00C21594" w:rsidRPr="002C36C9">
        <w:rPr>
          <w:rFonts w:ascii="Times New Roman" w:eastAsia="Times New Roman" w:hAnsi="Times New Roman" w:cs="Times New Roman"/>
          <w:lang w:eastAsia="x-none"/>
        </w:rPr>
        <w:t xml:space="preserve"> plus </w:t>
      </w:r>
      <w:r w:rsidR="008D6149" w:rsidRPr="002C36C9">
        <w:rPr>
          <w:rFonts w:ascii="Times New Roman" w:eastAsia="Times New Roman" w:hAnsi="Times New Roman" w:cs="Times New Roman"/>
          <w:lang w:eastAsia="x-none"/>
        </w:rPr>
        <w:t>élevés certifiés</w:t>
      </w:r>
      <w:r w:rsidR="003C552D" w:rsidRPr="002C36C9">
        <w:rPr>
          <w:rFonts w:ascii="Times New Roman" w:eastAsia="Times New Roman" w:hAnsi="Times New Roman" w:cs="Times New Roman"/>
          <w:lang w:eastAsia="x-none"/>
        </w:rPr>
        <w:t xml:space="preserve"> conformes.</w:t>
      </w:r>
      <w:r w:rsidR="00C21594" w:rsidRPr="002C36C9">
        <w:rPr>
          <w:rFonts w:ascii="Times New Roman" w:eastAsia="Times New Roman" w:hAnsi="Times New Roman" w:cs="Times New Roman"/>
          <w:lang w:eastAsia="x-none"/>
        </w:rPr>
        <w:t xml:space="preserve"> </w:t>
      </w:r>
    </w:p>
    <w:p w14:paraId="522AC9AD" w14:textId="77777777" w:rsidR="00D07B8A" w:rsidRPr="002C36C9" w:rsidRDefault="00D07B8A" w:rsidP="00D07B8A">
      <w:pPr>
        <w:spacing w:after="0" w:line="240" w:lineRule="auto"/>
        <w:ind w:left="1440" w:right="-289"/>
        <w:contextualSpacing/>
        <w:jc w:val="both"/>
        <w:rPr>
          <w:rFonts w:ascii="Times New Roman" w:eastAsia="Times New Roman" w:hAnsi="Times New Roman" w:cs="Times New Roman"/>
          <w:sz w:val="2"/>
          <w:szCs w:val="12"/>
          <w:lang w:val="x-none" w:eastAsia="x-none"/>
        </w:rPr>
      </w:pPr>
    </w:p>
    <w:p w14:paraId="4E87D221" w14:textId="6066BCC0" w:rsidR="00D07B8A" w:rsidRPr="002C36C9" w:rsidRDefault="0090061C" w:rsidP="00F76E37">
      <w:pPr>
        <w:numPr>
          <w:ilvl w:val="0"/>
          <w:numId w:val="1"/>
        </w:numPr>
        <w:spacing w:after="0" w:line="240" w:lineRule="auto"/>
        <w:ind w:left="1440"/>
        <w:contextualSpacing/>
        <w:jc w:val="both"/>
        <w:rPr>
          <w:rFonts w:ascii="Times New Roman" w:eastAsia="Times New Roman" w:hAnsi="Times New Roman" w:cs="Times New Roman"/>
          <w:lang w:val="x-none" w:eastAsia="x-none"/>
        </w:rPr>
      </w:pPr>
      <w:r w:rsidRPr="002C36C9">
        <w:rPr>
          <w:rFonts w:ascii="Times New Roman" w:eastAsia="Times New Roman" w:hAnsi="Times New Roman" w:cs="Times New Roman"/>
          <w:lang w:val="fr-CM" w:eastAsia="x-none"/>
        </w:rPr>
        <w:t>Conception et organisation méthodologique</w:t>
      </w:r>
      <w:r w:rsidR="00D07B8A" w:rsidRPr="002C36C9">
        <w:rPr>
          <w:rFonts w:ascii="Times New Roman" w:eastAsia="Times New Roman" w:hAnsi="Times New Roman" w:cs="Times New Roman"/>
          <w:lang w:val="x-none" w:eastAsia="x-none"/>
        </w:rPr>
        <w:t xml:space="preserve"> ;</w:t>
      </w:r>
    </w:p>
    <w:p w14:paraId="33CBFCA9" w14:textId="77777777" w:rsidR="00D07B8A" w:rsidRPr="00E0670C" w:rsidRDefault="00D07B8A" w:rsidP="00D07B8A">
      <w:pPr>
        <w:spacing w:after="0" w:line="240" w:lineRule="auto"/>
        <w:ind w:left="1440"/>
        <w:contextualSpacing/>
        <w:jc w:val="both"/>
        <w:rPr>
          <w:rFonts w:ascii="Times New Roman" w:eastAsia="Times New Roman" w:hAnsi="Times New Roman" w:cs="Times New Roman"/>
          <w:color w:val="FF0000"/>
          <w:lang w:val="x-none" w:eastAsia="x-none"/>
        </w:rPr>
      </w:pPr>
    </w:p>
    <w:p w14:paraId="33A8A77A" w14:textId="77777777" w:rsidR="00D07B8A" w:rsidRPr="00E33FE4" w:rsidRDefault="00D07B8A" w:rsidP="00D07B8A">
      <w:pPr>
        <w:spacing w:after="0" w:line="240" w:lineRule="auto"/>
        <w:ind w:right="-289"/>
        <w:contextualSpacing/>
        <w:jc w:val="both"/>
        <w:rPr>
          <w:rFonts w:ascii="Times New Roman" w:eastAsia="Calibri" w:hAnsi="Times New Roman" w:cs="Times New Roman"/>
          <w:sz w:val="10"/>
          <w:szCs w:val="10"/>
        </w:rPr>
      </w:pPr>
    </w:p>
    <w:p w14:paraId="682DC31E" w14:textId="77777777" w:rsidR="00D07B8A" w:rsidRPr="00E33FE4" w:rsidRDefault="00D07B8A" w:rsidP="00D07B8A">
      <w:pPr>
        <w:numPr>
          <w:ilvl w:val="0"/>
          <w:numId w:val="3"/>
        </w:numPr>
        <w:spacing w:after="120" w:line="240" w:lineRule="auto"/>
        <w:rPr>
          <w:rFonts w:ascii="Times New Roman" w:eastAsia="Calibri" w:hAnsi="Times New Roman" w:cs="Times New Roman"/>
        </w:rPr>
      </w:pPr>
      <w:r w:rsidRPr="00E33FE4">
        <w:rPr>
          <w:rFonts w:ascii="Times New Roman" w:eastAsia="Calibri" w:hAnsi="Times New Roman" w:cs="Times New Roman"/>
          <w:b/>
          <w:bCs/>
        </w:rPr>
        <w:t>CRITERES D’EVALUATION ET DE SELECTION DES CANDIDATS</w:t>
      </w:r>
    </w:p>
    <w:p w14:paraId="64A91F76" w14:textId="41D81DC9" w:rsidR="009C2341" w:rsidRDefault="00D07B8A" w:rsidP="00D07B8A">
      <w:pPr>
        <w:spacing w:after="120" w:line="240" w:lineRule="auto"/>
        <w:rPr>
          <w:rFonts w:ascii="Times New Roman" w:eastAsia="Calibri" w:hAnsi="Times New Roman" w:cs="Times New Roman"/>
        </w:rPr>
      </w:pPr>
      <w:r w:rsidRPr="00E33FE4">
        <w:rPr>
          <w:rFonts w:ascii="Times New Roman" w:eastAsia="Calibri" w:hAnsi="Times New Roman" w:cs="Times New Roman"/>
        </w:rPr>
        <w:t>Après réception des offres, il sera procédé à leur évaluation selon les critères suivants :</w:t>
      </w:r>
    </w:p>
    <w:p w14:paraId="1AFB8010" w14:textId="77777777" w:rsidR="006A7C8A" w:rsidRDefault="006A7C8A" w:rsidP="00D07B8A">
      <w:pPr>
        <w:spacing w:after="120" w:line="240" w:lineRule="auto"/>
        <w:rPr>
          <w:rFonts w:ascii="Times New Roman" w:eastAsia="Calibri" w:hAnsi="Times New Roman" w:cs="Times New Roman"/>
        </w:rPr>
      </w:pPr>
    </w:p>
    <w:p w14:paraId="03413C00" w14:textId="77777777" w:rsidR="00F76E37" w:rsidRPr="00F76E37" w:rsidRDefault="00F76E37" w:rsidP="00D07B8A">
      <w:pPr>
        <w:spacing w:after="120" w:line="240" w:lineRule="auto"/>
        <w:rPr>
          <w:rFonts w:ascii="Times New Roman" w:eastAsia="Calibri" w:hAnsi="Times New Roman" w:cs="Times New Roman"/>
          <w:sz w:val="4"/>
        </w:rPr>
      </w:pPr>
    </w:p>
    <w:p w14:paraId="17FD79B8" w14:textId="77777777" w:rsidR="00D07B8A" w:rsidRPr="00E33FE4" w:rsidRDefault="00D07B8A" w:rsidP="00D07B8A">
      <w:pPr>
        <w:numPr>
          <w:ilvl w:val="1"/>
          <w:numId w:val="3"/>
        </w:numPr>
        <w:spacing w:after="0" w:line="240" w:lineRule="auto"/>
        <w:contextualSpacing/>
        <w:rPr>
          <w:rFonts w:ascii="Times New Roman" w:eastAsia="Times New Roman" w:hAnsi="Times New Roman" w:cs="Times New Roman"/>
          <w:b/>
          <w:bCs/>
          <w:i/>
          <w:iCs/>
          <w:sz w:val="24"/>
          <w:szCs w:val="24"/>
          <w:lang w:val="x-none" w:eastAsia="x-none"/>
        </w:rPr>
      </w:pPr>
      <w:proofErr w:type="spellStart"/>
      <w:r w:rsidRPr="00E33FE4">
        <w:rPr>
          <w:rFonts w:ascii="Times New Roman" w:eastAsia="Times New Roman" w:hAnsi="Times New Roman" w:cs="Times New Roman"/>
          <w:b/>
          <w:bCs/>
          <w:i/>
          <w:iCs/>
          <w:sz w:val="24"/>
          <w:szCs w:val="24"/>
          <w:lang w:val="x-none" w:eastAsia="x-none"/>
        </w:rPr>
        <w:lastRenderedPageBreak/>
        <w:t>Critères</w:t>
      </w:r>
      <w:proofErr w:type="spellEnd"/>
      <w:r w:rsidRPr="00E33FE4">
        <w:rPr>
          <w:rFonts w:ascii="Times New Roman" w:eastAsia="Times New Roman" w:hAnsi="Times New Roman" w:cs="Times New Roman"/>
          <w:b/>
          <w:bCs/>
          <w:i/>
          <w:iCs/>
          <w:sz w:val="24"/>
          <w:szCs w:val="24"/>
          <w:lang w:val="x-none" w:eastAsia="x-none"/>
        </w:rPr>
        <w:t xml:space="preserve"> </w:t>
      </w:r>
      <w:proofErr w:type="spellStart"/>
      <w:r w:rsidRPr="00E33FE4">
        <w:rPr>
          <w:rFonts w:ascii="Times New Roman" w:eastAsia="Times New Roman" w:hAnsi="Times New Roman" w:cs="Times New Roman"/>
          <w:b/>
          <w:bCs/>
          <w:i/>
          <w:iCs/>
          <w:sz w:val="24"/>
          <w:szCs w:val="24"/>
          <w:lang w:val="x-none" w:eastAsia="x-none"/>
        </w:rPr>
        <w:t>éliminatoires</w:t>
      </w:r>
      <w:proofErr w:type="spellEnd"/>
      <w:r w:rsidRPr="00E33FE4">
        <w:rPr>
          <w:rFonts w:ascii="Times New Roman" w:eastAsia="Times New Roman" w:hAnsi="Times New Roman" w:cs="Times New Roman"/>
          <w:b/>
          <w:bCs/>
          <w:i/>
          <w:iCs/>
          <w:sz w:val="24"/>
          <w:szCs w:val="24"/>
          <w:lang w:val="x-none" w:eastAsia="x-none"/>
        </w:rPr>
        <w:t> :</w:t>
      </w:r>
    </w:p>
    <w:p w14:paraId="72334A3A" w14:textId="77777777" w:rsidR="00D07B8A" w:rsidRPr="00E33FE4" w:rsidRDefault="00D07B8A" w:rsidP="00D07B8A">
      <w:pPr>
        <w:spacing w:after="0" w:line="240" w:lineRule="auto"/>
        <w:ind w:left="1428"/>
        <w:contextualSpacing/>
        <w:rPr>
          <w:rFonts w:ascii="Times New Roman" w:eastAsia="Times New Roman" w:hAnsi="Times New Roman" w:cs="Times New Roman"/>
          <w:b/>
          <w:bCs/>
          <w:i/>
          <w:iCs/>
          <w:sz w:val="12"/>
          <w:szCs w:val="12"/>
          <w:lang w:val="x-none" w:eastAsia="x-none"/>
        </w:rPr>
      </w:pPr>
    </w:p>
    <w:tbl>
      <w:tblPr>
        <w:tblW w:w="8070" w:type="dxa"/>
        <w:jc w:val="center"/>
        <w:tblCellMar>
          <w:left w:w="70" w:type="dxa"/>
          <w:right w:w="70" w:type="dxa"/>
        </w:tblCellMar>
        <w:tblLook w:val="04A0" w:firstRow="1" w:lastRow="0" w:firstColumn="1" w:lastColumn="0" w:noHBand="0" w:noVBand="1"/>
      </w:tblPr>
      <w:tblGrid>
        <w:gridCol w:w="637"/>
        <w:gridCol w:w="7433"/>
      </w:tblGrid>
      <w:tr w:rsidR="00D07B8A" w:rsidRPr="00E33FE4" w14:paraId="6470AC6C" w14:textId="77777777" w:rsidTr="004C179B">
        <w:trPr>
          <w:trHeight w:hRule="exact" w:val="284"/>
          <w:tblHeader/>
          <w:jc w:val="center"/>
        </w:trPr>
        <w:tc>
          <w:tcPr>
            <w:tcW w:w="63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B390BA" w14:textId="77777777" w:rsidR="00D07B8A" w:rsidRPr="00E33FE4" w:rsidRDefault="00D07B8A" w:rsidP="004C179B">
            <w:pPr>
              <w:spacing w:after="0" w:line="240" w:lineRule="auto"/>
              <w:jc w:val="center"/>
              <w:rPr>
                <w:rFonts w:ascii="Times New Roman" w:eastAsia="Times New Roman" w:hAnsi="Times New Roman" w:cs="Times New Roman"/>
                <w:b/>
                <w:bCs/>
                <w:color w:val="000000"/>
                <w:lang w:eastAsia="fr-FR"/>
              </w:rPr>
            </w:pPr>
            <w:r w:rsidRPr="00E33FE4">
              <w:rPr>
                <w:rFonts w:ascii="Times New Roman" w:eastAsia="Times New Roman" w:hAnsi="Times New Roman" w:cs="Times New Roman"/>
                <w:b/>
                <w:bCs/>
                <w:color w:val="000000"/>
                <w:lang w:eastAsia="fr-FR"/>
              </w:rPr>
              <w:t>N°</w:t>
            </w:r>
          </w:p>
        </w:tc>
        <w:tc>
          <w:tcPr>
            <w:tcW w:w="7433" w:type="dxa"/>
            <w:tcBorders>
              <w:top w:val="single" w:sz="8" w:space="0" w:color="000000"/>
              <w:left w:val="nil"/>
              <w:bottom w:val="single" w:sz="8" w:space="0" w:color="000000"/>
              <w:right w:val="single" w:sz="8" w:space="0" w:color="000000"/>
            </w:tcBorders>
            <w:shd w:val="clear" w:color="auto" w:fill="auto"/>
            <w:vAlign w:val="center"/>
            <w:hideMark/>
          </w:tcPr>
          <w:p w14:paraId="67C3FA92" w14:textId="77777777" w:rsidR="00D07B8A" w:rsidRPr="00E33FE4" w:rsidRDefault="00D07B8A" w:rsidP="004C179B">
            <w:pPr>
              <w:spacing w:after="0" w:line="240" w:lineRule="auto"/>
              <w:rPr>
                <w:rFonts w:ascii="Times New Roman" w:eastAsia="Times New Roman" w:hAnsi="Times New Roman" w:cs="Times New Roman"/>
                <w:b/>
                <w:bCs/>
                <w:color w:val="000000"/>
                <w:lang w:eastAsia="fr-FR"/>
              </w:rPr>
            </w:pPr>
            <w:r w:rsidRPr="00E33FE4">
              <w:rPr>
                <w:rFonts w:ascii="Times New Roman" w:eastAsia="Times New Roman" w:hAnsi="Times New Roman" w:cs="Times New Roman"/>
                <w:b/>
                <w:bCs/>
                <w:color w:val="000000"/>
                <w:lang w:eastAsia="fr-FR"/>
              </w:rPr>
              <w:t>Critères éliminatoires</w:t>
            </w:r>
          </w:p>
        </w:tc>
      </w:tr>
      <w:tr w:rsidR="00D91E17" w:rsidRPr="00E33FE4" w14:paraId="5062A95C" w14:textId="77777777" w:rsidTr="004C179B">
        <w:trPr>
          <w:trHeight w:hRule="exact" w:val="284"/>
          <w:tblHeader/>
          <w:jc w:val="center"/>
        </w:trPr>
        <w:tc>
          <w:tcPr>
            <w:tcW w:w="637" w:type="dxa"/>
            <w:tcBorders>
              <w:top w:val="nil"/>
              <w:left w:val="single" w:sz="8" w:space="0" w:color="000000"/>
              <w:bottom w:val="single" w:sz="8" w:space="0" w:color="000000"/>
              <w:right w:val="single" w:sz="8" w:space="0" w:color="000000"/>
            </w:tcBorders>
            <w:shd w:val="clear" w:color="auto" w:fill="auto"/>
            <w:vAlign w:val="center"/>
            <w:hideMark/>
          </w:tcPr>
          <w:p w14:paraId="51938EF7" w14:textId="77777777" w:rsidR="00D91E17" w:rsidRPr="00E33FE4" w:rsidRDefault="00D91E17" w:rsidP="00D91E17">
            <w:pPr>
              <w:spacing w:after="0" w:line="240" w:lineRule="auto"/>
              <w:jc w:val="center"/>
              <w:rPr>
                <w:rFonts w:ascii="Times New Roman" w:eastAsia="Times New Roman" w:hAnsi="Times New Roman" w:cs="Times New Roman"/>
                <w:color w:val="000000"/>
                <w:lang w:eastAsia="fr-FR"/>
              </w:rPr>
            </w:pPr>
            <w:r w:rsidRPr="00E33FE4">
              <w:rPr>
                <w:rFonts w:ascii="Times New Roman" w:eastAsia="Times New Roman" w:hAnsi="Times New Roman" w:cs="Times New Roman"/>
                <w:color w:val="000000"/>
                <w:lang w:eastAsia="fr-FR"/>
              </w:rPr>
              <w:t>1</w:t>
            </w:r>
          </w:p>
        </w:tc>
        <w:tc>
          <w:tcPr>
            <w:tcW w:w="7433" w:type="dxa"/>
            <w:tcBorders>
              <w:top w:val="nil"/>
              <w:left w:val="nil"/>
              <w:bottom w:val="single" w:sz="8" w:space="0" w:color="000000"/>
              <w:right w:val="single" w:sz="8" w:space="0" w:color="000000"/>
            </w:tcBorders>
            <w:shd w:val="clear" w:color="auto" w:fill="auto"/>
            <w:vAlign w:val="center"/>
            <w:hideMark/>
          </w:tcPr>
          <w:p w14:paraId="24E06A81" w14:textId="2C7386BB" w:rsidR="00D91E17" w:rsidRPr="00E33FE4" w:rsidRDefault="00D91E17" w:rsidP="00D91E17">
            <w:pPr>
              <w:spacing w:after="0" w:line="240" w:lineRule="auto"/>
              <w:rPr>
                <w:rFonts w:ascii="Times New Roman" w:eastAsia="Times New Roman" w:hAnsi="Times New Roman" w:cs="Times New Roman"/>
                <w:color w:val="000000"/>
                <w:lang w:eastAsia="fr-FR"/>
              </w:rPr>
            </w:pPr>
            <w:r w:rsidRPr="00586986">
              <w:rPr>
                <w:rFonts w:ascii="Times New Roman" w:eastAsia="Times New Roman" w:hAnsi="Times New Roman"/>
                <w:color w:val="000000"/>
                <w:lang w:eastAsia="fr-FR"/>
              </w:rPr>
              <w:t>Dossier administratif incomplet ou pièce falsifiée</w:t>
            </w:r>
          </w:p>
        </w:tc>
      </w:tr>
      <w:tr w:rsidR="00BD23E6" w:rsidRPr="00BD23E6" w14:paraId="462DB4C8" w14:textId="77777777" w:rsidTr="004C179B">
        <w:trPr>
          <w:trHeight w:hRule="exact" w:val="284"/>
          <w:tblHeader/>
          <w:jc w:val="center"/>
        </w:trPr>
        <w:tc>
          <w:tcPr>
            <w:tcW w:w="637" w:type="dxa"/>
            <w:tcBorders>
              <w:top w:val="nil"/>
              <w:left w:val="single" w:sz="8" w:space="0" w:color="000000"/>
              <w:bottom w:val="single" w:sz="8" w:space="0" w:color="000000"/>
              <w:right w:val="single" w:sz="8" w:space="0" w:color="000000"/>
            </w:tcBorders>
            <w:shd w:val="clear" w:color="auto" w:fill="auto"/>
            <w:vAlign w:val="center"/>
            <w:hideMark/>
          </w:tcPr>
          <w:p w14:paraId="3CEF6B6F" w14:textId="7C0F67C8" w:rsidR="00D91E17" w:rsidRPr="00BD23E6" w:rsidRDefault="008D6149" w:rsidP="00D91E17">
            <w:pPr>
              <w:spacing w:after="0" w:line="240" w:lineRule="auto"/>
              <w:jc w:val="center"/>
              <w:rPr>
                <w:rFonts w:ascii="Times New Roman" w:eastAsia="Times New Roman" w:hAnsi="Times New Roman" w:cs="Times New Roman"/>
                <w:lang w:eastAsia="fr-FR"/>
              </w:rPr>
            </w:pPr>
            <w:r w:rsidRPr="00BD23E6">
              <w:rPr>
                <w:rFonts w:ascii="Times New Roman" w:eastAsia="Times New Roman" w:hAnsi="Times New Roman" w:cs="Times New Roman"/>
                <w:lang w:eastAsia="fr-FR"/>
              </w:rPr>
              <w:t>2</w:t>
            </w:r>
          </w:p>
        </w:tc>
        <w:tc>
          <w:tcPr>
            <w:tcW w:w="7433" w:type="dxa"/>
            <w:tcBorders>
              <w:top w:val="nil"/>
              <w:left w:val="nil"/>
              <w:bottom w:val="single" w:sz="8" w:space="0" w:color="000000"/>
              <w:right w:val="single" w:sz="8" w:space="0" w:color="000000"/>
            </w:tcBorders>
            <w:shd w:val="clear" w:color="auto" w:fill="auto"/>
            <w:vAlign w:val="center"/>
            <w:hideMark/>
          </w:tcPr>
          <w:p w14:paraId="47F96893" w14:textId="108D43B6" w:rsidR="00D91E17" w:rsidRPr="00BD23E6" w:rsidRDefault="00D91E17" w:rsidP="00393CF7">
            <w:pPr>
              <w:spacing w:after="0" w:line="240" w:lineRule="auto"/>
              <w:rPr>
                <w:rFonts w:ascii="Times New Roman" w:eastAsia="Times New Roman" w:hAnsi="Times New Roman" w:cs="Times New Roman"/>
                <w:lang w:eastAsia="fr-FR"/>
              </w:rPr>
            </w:pPr>
            <w:r w:rsidRPr="00BD23E6">
              <w:rPr>
                <w:rFonts w:ascii="Times New Roman" w:eastAsia="Times New Roman" w:hAnsi="Times New Roman"/>
                <w:lang w:eastAsia="fr-FR"/>
              </w:rPr>
              <w:t xml:space="preserve">Note </w:t>
            </w:r>
            <w:r w:rsidR="00393CF7">
              <w:rPr>
                <w:rFonts w:ascii="Times New Roman" w:eastAsia="Times New Roman" w:hAnsi="Times New Roman"/>
                <w:lang w:eastAsia="fr-FR"/>
              </w:rPr>
              <w:t>technique inférieure</w:t>
            </w:r>
            <w:r w:rsidRPr="00BD23E6">
              <w:rPr>
                <w:rFonts w:ascii="Times New Roman" w:eastAsia="Times New Roman" w:hAnsi="Times New Roman"/>
                <w:lang w:eastAsia="fr-FR"/>
              </w:rPr>
              <w:t xml:space="preserve"> à </w:t>
            </w:r>
            <w:r w:rsidR="00624C0E">
              <w:rPr>
                <w:rFonts w:ascii="Times New Roman" w:eastAsia="Times New Roman" w:hAnsi="Times New Roman"/>
                <w:lang w:eastAsia="fr-FR"/>
              </w:rPr>
              <w:t>7</w:t>
            </w:r>
            <w:r w:rsidRPr="00BD23E6">
              <w:rPr>
                <w:rFonts w:ascii="Times New Roman" w:eastAsia="Times New Roman" w:hAnsi="Times New Roman"/>
                <w:lang w:eastAsia="fr-FR"/>
              </w:rPr>
              <w:t>0</w:t>
            </w:r>
            <w:r w:rsidR="00393CF7">
              <w:rPr>
                <w:rFonts w:ascii="Times New Roman" w:eastAsia="Times New Roman" w:hAnsi="Times New Roman"/>
                <w:lang w:eastAsia="fr-FR"/>
              </w:rPr>
              <w:t xml:space="preserve"> points</w:t>
            </w:r>
          </w:p>
        </w:tc>
      </w:tr>
    </w:tbl>
    <w:p w14:paraId="5E34FB4A" w14:textId="77777777" w:rsidR="00D07B8A" w:rsidRPr="00E33FE4" w:rsidRDefault="00D07B8A" w:rsidP="00D07B8A">
      <w:pPr>
        <w:spacing w:after="0" w:line="240" w:lineRule="auto"/>
        <w:ind w:left="1428"/>
        <w:contextualSpacing/>
        <w:rPr>
          <w:rFonts w:ascii="Times New Roman" w:eastAsia="Times New Roman" w:hAnsi="Times New Roman" w:cs="Times New Roman"/>
          <w:b/>
          <w:bCs/>
          <w:i/>
          <w:iCs/>
          <w:sz w:val="12"/>
          <w:szCs w:val="12"/>
          <w:lang w:val="x-none" w:eastAsia="x-none"/>
        </w:rPr>
      </w:pPr>
    </w:p>
    <w:p w14:paraId="31992ABD" w14:textId="77777777" w:rsidR="00D07B8A" w:rsidRDefault="00D07B8A" w:rsidP="00D07B8A">
      <w:pPr>
        <w:spacing w:after="0" w:line="240" w:lineRule="auto"/>
        <w:rPr>
          <w:rFonts w:ascii="Times New Roman" w:eastAsia="Calibri" w:hAnsi="Times New Roman" w:cs="Times New Roman"/>
        </w:rPr>
      </w:pPr>
      <w:r w:rsidRPr="00E33FE4">
        <w:rPr>
          <w:rFonts w:ascii="Times New Roman" w:eastAsia="Calibri" w:hAnsi="Times New Roman" w:cs="Times New Roman"/>
        </w:rPr>
        <w:t>Tout candidat dont le dossier ne répond pas à l’un des critères ci-dessus sera éliminé.</w:t>
      </w:r>
    </w:p>
    <w:p w14:paraId="6DEFD80E" w14:textId="77777777" w:rsidR="00D07B8A" w:rsidRPr="00C21594" w:rsidRDefault="00D07B8A" w:rsidP="00D07B8A">
      <w:pPr>
        <w:spacing w:after="0" w:line="240" w:lineRule="auto"/>
        <w:rPr>
          <w:rFonts w:ascii="Times New Roman" w:eastAsia="Calibri" w:hAnsi="Times New Roman" w:cs="Times New Roman"/>
          <w:sz w:val="16"/>
        </w:rPr>
      </w:pPr>
    </w:p>
    <w:p w14:paraId="25407006" w14:textId="77777777" w:rsidR="00D07B8A" w:rsidRPr="00E33FE4" w:rsidRDefault="00D07B8A" w:rsidP="00D07B8A">
      <w:pPr>
        <w:spacing w:after="0" w:line="240" w:lineRule="auto"/>
        <w:rPr>
          <w:rFonts w:ascii="Times New Roman" w:eastAsia="Calibri" w:hAnsi="Times New Roman" w:cs="Times New Roman"/>
          <w:sz w:val="10"/>
          <w:szCs w:val="10"/>
        </w:rPr>
      </w:pPr>
    </w:p>
    <w:p w14:paraId="34164F0D" w14:textId="6713694C" w:rsidR="00D07B8A" w:rsidRPr="00F76E37" w:rsidRDefault="00D07B8A" w:rsidP="00F76E37">
      <w:pPr>
        <w:pStyle w:val="Paragraphedeliste"/>
        <w:numPr>
          <w:ilvl w:val="1"/>
          <w:numId w:val="3"/>
        </w:numPr>
        <w:spacing w:after="0" w:line="240" w:lineRule="auto"/>
        <w:rPr>
          <w:rFonts w:ascii="Times New Roman" w:eastAsia="Calibri" w:hAnsi="Times New Roman" w:cs="Times New Roman"/>
          <w:b/>
          <w:bCs/>
          <w:i/>
          <w:iCs/>
        </w:rPr>
      </w:pPr>
      <w:r w:rsidRPr="00F76E37">
        <w:rPr>
          <w:rFonts w:ascii="Times New Roman" w:eastAsia="Calibri" w:hAnsi="Times New Roman" w:cs="Times New Roman"/>
          <w:b/>
          <w:bCs/>
          <w:i/>
          <w:iCs/>
        </w:rPr>
        <w:t>Critères essentiels :</w:t>
      </w:r>
    </w:p>
    <w:p w14:paraId="3A8404B4" w14:textId="1DA9C510" w:rsidR="006F4B9B" w:rsidRPr="00C73EB4" w:rsidRDefault="006F4B9B" w:rsidP="00C21594">
      <w:pPr>
        <w:spacing w:after="120" w:line="240" w:lineRule="auto"/>
        <w:rPr>
          <w:rFonts w:ascii="Times New Roman" w:eastAsia="Calibri" w:hAnsi="Times New Roman" w:cs="Times New Roman"/>
          <w:sz w:val="10"/>
        </w:rPr>
      </w:pPr>
    </w:p>
    <w:tbl>
      <w:tblPr>
        <w:tblStyle w:val="Grilledutableau1"/>
        <w:tblW w:w="0" w:type="auto"/>
        <w:tblLook w:val="04A0" w:firstRow="1" w:lastRow="0" w:firstColumn="1" w:lastColumn="0" w:noHBand="0" w:noVBand="1"/>
      </w:tblPr>
      <w:tblGrid>
        <w:gridCol w:w="7933"/>
        <w:gridCol w:w="1129"/>
      </w:tblGrid>
      <w:tr w:rsidR="006F4B9B" w:rsidRPr="006F4B9B" w14:paraId="54DBE069" w14:textId="77777777" w:rsidTr="00070266">
        <w:tc>
          <w:tcPr>
            <w:tcW w:w="7933" w:type="dxa"/>
          </w:tcPr>
          <w:p w14:paraId="7AD5AEB0" w14:textId="77777777" w:rsidR="006F4B9B" w:rsidRPr="006F4B9B" w:rsidRDefault="006F4B9B" w:rsidP="006F4B9B">
            <w:pPr>
              <w:suppressAutoHyphens/>
              <w:autoSpaceDN w:val="0"/>
              <w:spacing w:line="276" w:lineRule="auto"/>
              <w:textAlignment w:val="baseline"/>
              <w:rPr>
                <w:rFonts w:ascii="Times New Roman" w:eastAsia="Times New Roman" w:hAnsi="Times New Roman"/>
                <w:b/>
                <w:bCs/>
                <w:lang w:eastAsia="fr-FR"/>
              </w:rPr>
            </w:pPr>
            <w:r w:rsidRPr="006F4B9B">
              <w:rPr>
                <w:rFonts w:ascii="Times New Roman" w:eastAsia="Times New Roman" w:hAnsi="Times New Roman"/>
                <w:b/>
                <w:bCs/>
                <w:lang w:eastAsia="fr-FR"/>
              </w:rPr>
              <w:t>Critères de notation</w:t>
            </w:r>
          </w:p>
        </w:tc>
        <w:tc>
          <w:tcPr>
            <w:tcW w:w="1129" w:type="dxa"/>
          </w:tcPr>
          <w:p w14:paraId="729B8F78" w14:textId="77777777" w:rsidR="006F4B9B" w:rsidRPr="006F4B9B" w:rsidRDefault="006F4B9B" w:rsidP="006F4B9B">
            <w:pPr>
              <w:suppressAutoHyphens/>
              <w:autoSpaceDN w:val="0"/>
              <w:spacing w:line="276" w:lineRule="auto"/>
              <w:textAlignment w:val="baseline"/>
              <w:rPr>
                <w:rFonts w:ascii="Times New Roman" w:eastAsia="Times New Roman" w:hAnsi="Times New Roman"/>
                <w:b/>
                <w:bCs/>
                <w:lang w:eastAsia="fr-FR"/>
              </w:rPr>
            </w:pPr>
            <w:r w:rsidRPr="006F4B9B">
              <w:rPr>
                <w:rFonts w:ascii="Times New Roman" w:eastAsia="Times New Roman" w:hAnsi="Times New Roman"/>
                <w:b/>
                <w:bCs/>
                <w:lang w:eastAsia="fr-FR"/>
              </w:rPr>
              <w:t>Points</w:t>
            </w:r>
          </w:p>
        </w:tc>
      </w:tr>
      <w:tr w:rsidR="006F4B9B" w:rsidRPr="006F4B9B" w14:paraId="2836888C" w14:textId="77777777" w:rsidTr="00070266">
        <w:tc>
          <w:tcPr>
            <w:tcW w:w="7933" w:type="dxa"/>
          </w:tcPr>
          <w:p w14:paraId="123CF2B1" w14:textId="3662DC98" w:rsidR="006F4B9B" w:rsidRPr="006F4B9B" w:rsidRDefault="006F4B9B" w:rsidP="000C7BAB">
            <w:pPr>
              <w:suppressAutoHyphens/>
              <w:autoSpaceDN w:val="0"/>
              <w:spacing w:line="276" w:lineRule="auto"/>
              <w:jc w:val="both"/>
              <w:textAlignment w:val="baseline"/>
              <w:rPr>
                <w:rFonts w:ascii="Times New Roman" w:eastAsia="Times New Roman" w:hAnsi="Times New Roman"/>
                <w:lang w:eastAsia="fr-FR"/>
              </w:rPr>
            </w:pPr>
            <w:r w:rsidRPr="006F4B9B">
              <w:rPr>
                <w:rFonts w:ascii="Times New Roman" w:eastAsia="Times New Roman" w:hAnsi="Times New Roman"/>
                <w:lang w:eastAsia="fr-FR"/>
              </w:rPr>
              <w:t xml:space="preserve">Expérience générale du Cabinet dans le domaine </w:t>
            </w:r>
            <w:r>
              <w:rPr>
                <w:rFonts w:ascii="Times New Roman" w:eastAsia="Times New Roman" w:hAnsi="Times New Roman"/>
                <w:lang w:eastAsia="fr-FR"/>
              </w:rPr>
              <w:t>de l’élevage</w:t>
            </w:r>
            <w:r w:rsidRPr="006F4B9B">
              <w:rPr>
                <w:rFonts w:ascii="Times New Roman" w:eastAsia="Times New Roman" w:hAnsi="Times New Roman"/>
                <w:lang w:eastAsia="fr-FR"/>
              </w:rPr>
              <w:t xml:space="preserve"> </w:t>
            </w:r>
          </w:p>
        </w:tc>
        <w:tc>
          <w:tcPr>
            <w:tcW w:w="1129" w:type="dxa"/>
          </w:tcPr>
          <w:p w14:paraId="47371BE9" w14:textId="529BC14C" w:rsidR="006F4B9B" w:rsidRPr="006F4B9B" w:rsidRDefault="006F4B9B" w:rsidP="00F9056D">
            <w:pPr>
              <w:suppressAutoHyphens/>
              <w:autoSpaceDN w:val="0"/>
              <w:spacing w:line="276" w:lineRule="auto"/>
              <w:jc w:val="center"/>
              <w:textAlignment w:val="baseline"/>
              <w:rPr>
                <w:rFonts w:ascii="Times New Roman" w:eastAsia="Times New Roman" w:hAnsi="Times New Roman"/>
                <w:lang w:eastAsia="fr-FR"/>
              </w:rPr>
            </w:pPr>
            <w:r w:rsidRPr="006F4B9B">
              <w:rPr>
                <w:rFonts w:ascii="Times New Roman" w:eastAsia="Times New Roman" w:hAnsi="Times New Roman"/>
                <w:lang w:eastAsia="fr-FR"/>
              </w:rPr>
              <w:t>1</w:t>
            </w:r>
            <w:r w:rsidR="00F9056D">
              <w:rPr>
                <w:rFonts w:ascii="Times New Roman" w:eastAsia="Times New Roman" w:hAnsi="Times New Roman"/>
                <w:lang w:eastAsia="fr-FR"/>
              </w:rPr>
              <w:t>0</w:t>
            </w:r>
          </w:p>
        </w:tc>
      </w:tr>
      <w:tr w:rsidR="006F4B9B" w:rsidRPr="006F4B9B" w14:paraId="40253F6B" w14:textId="77777777" w:rsidTr="00070266">
        <w:tc>
          <w:tcPr>
            <w:tcW w:w="7933" w:type="dxa"/>
          </w:tcPr>
          <w:p w14:paraId="4F21209A" w14:textId="764E3CAD" w:rsidR="006F4B9B" w:rsidRPr="006F4B9B" w:rsidRDefault="006F4B9B" w:rsidP="000C7BAB">
            <w:pPr>
              <w:suppressAutoHyphens/>
              <w:autoSpaceDN w:val="0"/>
              <w:spacing w:line="276" w:lineRule="auto"/>
              <w:jc w:val="both"/>
              <w:textAlignment w:val="baseline"/>
              <w:rPr>
                <w:rFonts w:ascii="Times New Roman" w:eastAsia="Times New Roman" w:hAnsi="Times New Roman"/>
                <w:lang w:eastAsia="fr-FR"/>
              </w:rPr>
            </w:pPr>
            <w:r w:rsidRPr="006F4B9B">
              <w:rPr>
                <w:rFonts w:ascii="Times New Roman" w:eastAsia="Times New Roman" w:hAnsi="Times New Roman"/>
                <w:lang w:eastAsia="fr-FR"/>
              </w:rPr>
              <w:t xml:space="preserve">Expérience spécifique du Cabinet dans le </w:t>
            </w:r>
            <w:r>
              <w:rPr>
                <w:rFonts w:ascii="Times New Roman" w:eastAsia="Times New Roman" w:hAnsi="Times New Roman"/>
                <w:lang w:eastAsia="fr-FR"/>
              </w:rPr>
              <w:t>domaine de l’insémination artificielle</w:t>
            </w:r>
            <w:r w:rsidRPr="006F4B9B">
              <w:rPr>
                <w:rFonts w:ascii="Times New Roman" w:eastAsia="Times New Roman" w:hAnsi="Times New Roman"/>
                <w:b/>
                <w:bCs/>
                <w:lang w:eastAsia="fr-FR"/>
              </w:rPr>
              <w:t xml:space="preserve"> </w:t>
            </w:r>
          </w:p>
        </w:tc>
        <w:tc>
          <w:tcPr>
            <w:tcW w:w="1129" w:type="dxa"/>
          </w:tcPr>
          <w:p w14:paraId="44EC8132" w14:textId="295DBCCA" w:rsidR="006F4B9B" w:rsidRPr="006F4B9B" w:rsidRDefault="00F9056D" w:rsidP="006F4B9B">
            <w:pPr>
              <w:suppressAutoHyphens/>
              <w:autoSpaceDN w:val="0"/>
              <w:spacing w:line="276" w:lineRule="auto"/>
              <w:jc w:val="center"/>
              <w:textAlignment w:val="baseline"/>
              <w:rPr>
                <w:rFonts w:ascii="Times New Roman" w:eastAsia="Times New Roman" w:hAnsi="Times New Roman"/>
                <w:lang w:eastAsia="fr-FR"/>
              </w:rPr>
            </w:pPr>
            <w:r>
              <w:rPr>
                <w:rFonts w:ascii="Times New Roman" w:eastAsia="Times New Roman" w:hAnsi="Times New Roman"/>
                <w:lang w:eastAsia="fr-FR"/>
              </w:rPr>
              <w:t>30</w:t>
            </w:r>
          </w:p>
        </w:tc>
      </w:tr>
      <w:tr w:rsidR="002C36C9" w:rsidRPr="002C36C9" w14:paraId="2E9298CE" w14:textId="77777777" w:rsidTr="00070266">
        <w:tc>
          <w:tcPr>
            <w:tcW w:w="7933" w:type="dxa"/>
          </w:tcPr>
          <w:p w14:paraId="6FFEC70E" w14:textId="34AD4140" w:rsidR="006F4B9B" w:rsidRPr="006F4B9B" w:rsidRDefault="006F4B9B" w:rsidP="000C7BAB">
            <w:pPr>
              <w:autoSpaceDE w:val="0"/>
              <w:autoSpaceDN w:val="0"/>
              <w:adjustRightInd w:val="0"/>
              <w:jc w:val="both"/>
              <w:rPr>
                <w:rFonts w:ascii="Times New Roman" w:eastAsia="Times New Roman" w:hAnsi="Times New Roman"/>
                <w:lang w:eastAsia="fr-FR"/>
              </w:rPr>
            </w:pPr>
            <w:r w:rsidRPr="006F4B9B">
              <w:rPr>
                <w:rFonts w:ascii="Times New Roman" w:eastAsia="Times New Roman" w:hAnsi="Times New Roman"/>
                <w:lang w:eastAsia="fr-FR"/>
              </w:rPr>
              <w:t xml:space="preserve">Expérience professionnelle des experts du cabinet dont le </w:t>
            </w:r>
            <w:r w:rsidRPr="006F4B9B">
              <w:rPr>
                <w:rFonts w:ascii="Times New Roman" w:hAnsi="Times New Roman"/>
              </w:rPr>
              <w:t xml:space="preserve">Chef de mission : </w:t>
            </w:r>
            <w:r w:rsidR="002C36C9" w:rsidRPr="002C36C9">
              <w:rPr>
                <w:rFonts w:ascii="Times New Roman" w:hAnsi="Times New Roman"/>
              </w:rPr>
              <w:t>Médecin Vétérinaire</w:t>
            </w:r>
            <w:r w:rsidRPr="006F4B9B">
              <w:rPr>
                <w:rFonts w:ascii="Times New Roman" w:hAnsi="Times New Roman"/>
              </w:rPr>
              <w:t xml:space="preserve"> (</w:t>
            </w:r>
            <w:r w:rsidR="002C36C9" w:rsidRPr="002C36C9">
              <w:rPr>
                <w:rFonts w:ascii="Times New Roman" w:hAnsi="Times New Roman"/>
              </w:rPr>
              <w:t>20</w:t>
            </w:r>
            <w:r w:rsidRPr="006F4B9B">
              <w:rPr>
                <w:rFonts w:ascii="Times New Roman" w:hAnsi="Times New Roman"/>
              </w:rPr>
              <w:t xml:space="preserve"> points), </w:t>
            </w:r>
            <w:r w:rsidR="002C36C9" w:rsidRPr="002C36C9">
              <w:rPr>
                <w:rFonts w:ascii="Times New Roman" w:hAnsi="Times New Roman"/>
              </w:rPr>
              <w:t>Ingénieur des Industries Animales/ Agronome</w:t>
            </w:r>
            <w:r w:rsidRPr="006F4B9B">
              <w:rPr>
                <w:rFonts w:ascii="Times New Roman" w:hAnsi="Times New Roman"/>
                <w:bCs/>
              </w:rPr>
              <w:t xml:space="preserve"> (1</w:t>
            </w:r>
            <w:r w:rsidR="002C36C9" w:rsidRPr="002C36C9">
              <w:rPr>
                <w:rFonts w:ascii="Times New Roman" w:hAnsi="Times New Roman"/>
                <w:bCs/>
              </w:rPr>
              <w:t>5 points)</w:t>
            </w:r>
            <w:r w:rsidRPr="006F4B9B">
              <w:rPr>
                <w:rFonts w:ascii="Times New Roman" w:hAnsi="Times New Roman"/>
                <w:bCs/>
              </w:rPr>
              <w:t xml:space="preserve"> </w:t>
            </w:r>
          </w:p>
        </w:tc>
        <w:tc>
          <w:tcPr>
            <w:tcW w:w="1129" w:type="dxa"/>
          </w:tcPr>
          <w:p w14:paraId="1CC57C9F" w14:textId="77777777" w:rsidR="000C7BAB" w:rsidRDefault="000C7BAB" w:rsidP="006F4B9B">
            <w:pPr>
              <w:suppressAutoHyphens/>
              <w:autoSpaceDN w:val="0"/>
              <w:spacing w:line="276" w:lineRule="auto"/>
              <w:jc w:val="center"/>
              <w:textAlignment w:val="baseline"/>
              <w:rPr>
                <w:rFonts w:ascii="Times New Roman" w:eastAsia="Times New Roman" w:hAnsi="Times New Roman"/>
                <w:lang w:eastAsia="fr-FR"/>
              </w:rPr>
            </w:pPr>
          </w:p>
          <w:p w14:paraId="1C276677" w14:textId="50EFDB86" w:rsidR="006F4B9B" w:rsidRPr="006F4B9B" w:rsidRDefault="006F4B9B" w:rsidP="006F4B9B">
            <w:pPr>
              <w:suppressAutoHyphens/>
              <w:autoSpaceDN w:val="0"/>
              <w:spacing w:line="276" w:lineRule="auto"/>
              <w:jc w:val="center"/>
              <w:textAlignment w:val="baseline"/>
              <w:rPr>
                <w:rFonts w:ascii="Times New Roman" w:eastAsia="Times New Roman" w:hAnsi="Times New Roman"/>
                <w:lang w:eastAsia="fr-FR"/>
              </w:rPr>
            </w:pPr>
            <w:r w:rsidRPr="006F4B9B">
              <w:rPr>
                <w:rFonts w:ascii="Times New Roman" w:eastAsia="Times New Roman" w:hAnsi="Times New Roman"/>
                <w:lang w:eastAsia="fr-FR"/>
              </w:rPr>
              <w:t>35</w:t>
            </w:r>
          </w:p>
        </w:tc>
      </w:tr>
      <w:tr w:rsidR="006F4B9B" w:rsidRPr="006F4B9B" w14:paraId="544F5AD0" w14:textId="77777777" w:rsidTr="00070266">
        <w:tc>
          <w:tcPr>
            <w:tcW w:w="7933" w:type="dxa"/>
          </w:tcPr>
          <w:p w14:paraId="48FCEBCE" w14:textId="61D564C3" w:rsidR="006F4B9B" w:rsidRPr="006F4B9B" w:rsidRDefault="000C7BAB" w:rsidP="000C7BAB">
            <w:pPr>
              <w:jc w:val="both"/>
              <w:rPr>
                <w:rFonts w:ascii="Times New Roman" w:eastAsia="Times New Roman" w:hAnsi="Times New Roman"/>
                <w:lang w:eastAsia="fr-FR"/>
              </w:rPr>
            </w:pPr>
            <w:r w:rsidRPr="000C7BAB">
              <w:rPr>
                <w:rFonts w:ascii="Times New Roman" w:eastAsia="Times New Roman" w:hAnsi="Times New Roman"/>
                <w:lang w:eastAsia="fr-FR"/>
              </w:rPr>
              <w:t>Conception et organisation méthodologique</w:t>
            </w:r>
          </w:p>
        </w:tc>
        <w:tc>
          <w:tcPr>
            <w:tcW w:w="1129" w:type="dxa"/>
          </w:tcPr>
          <w:p w14:paraId="29EF16ED" w14:textId="77777777" w:rsidR="006F4B9B" w:rsidRPr="006F4B9B" w:rsidRDefault="006F4B9B" w:rsidP="006F4B9B">
            <w:pPr>
              <w:suppressAutoHyphens/>
              <w:autoSpaceDN w:val="0"/>
              <w:spacing w:line="276" w:lineRule="auto"/>
              <w:jc w:val="center"/>
              <w:textAlignment w:val="baseline"/>
              <w:rPr>
                <w:rFonts w:ascii="Times New Roman" w:eastAsia="Times New Roman" w:hAnsi="Times New Roman"/>
                <w:lang w:eastAsia="fr-FR"/>
              </w:rPr>
            </w:pPr>
            <w:r w:rsidRPr="006F4B9B">
              <w:rPr>
                <w:rFonts w:ascii="Times New Roman" w:eastAsia="Times New Roman" w:hAnsi="Times New Roman"/>
                <w:lang w:eastAsia="fr-FR"/>
              </w:rPr>
              <w:t>20</w:t>
            </w:r>
          </w:p>
        </w:tc>
      </w:tr>
      <w:tr w:rsidR="006F4B9B" w:rsidRPr="006F4B9B" w14:paraId="50E4D43F" w14:textId="77777777" w:rsidTr="00070266">
        <w:tc>
          <w:tcPr>
            <w:tcW w:w="7933" w:type="dxa"/>
          </w:tcPr>
          <w:p w14:paraId="035BB9CE" w14:textId="1F20DDAC" w:rsidR="006F4B9B" w:rsidRPr="006F4B9B" w:rsidRDefault="006F4B9B" w:rsidP="000C7BAB">
            <w:pPr>
              <w:jc w:val="both"/>
              <w:rPr>
                <w:rFonts w:ascii="Times New Roman" w:eastAsia="Times New Roman" w:hAnsi="Times New Roman"/>
                <w:lang w:eastAsia="fr-FR"/>
              </w:rPr>
            </w:pPr>
            <w:r w:rsidRPr="006F4B9B">
              <w:rPr>
                <w:rFonts w:ascii="Times New Roman" w:eastAsia="Times New Roman" w:hAnsi="Times New Roman"/>
                <w:lang w:eastAsia="fr-FR"/>
              </w:rPr>
              <w:t xml:space="preserve">Présentation de l’offre </w:t>
            </w:r>
          </w:p>
        </w:tc>
        <w:tc>
          <w:tcPr>
            <w:tcW w:w="1129" w:type="dxa"/>
          </w:tcPr>
          <w:p w14:paraId="70F3B7F3" w14:textId="77777777" w:rsidR="006F4B9B" w:rsidRPr="006F4B9B" w:rsidRDefault="006F4B9B" w:rsidP="006F4B9B">
            <w:pPr>
              <w:suppressAutoHyphens/>
              <w:autoSpaceDN w:val="0"/>
              <w:spacing w:line="276" w:lineRule="auto"/>
              <w:jc w:val="center"/>
              <w:textAlignment w:val="baseline"/>
              <w:rPr>
                <w:rFonts w:ascii="Times New Roman" w:eastAsia="Times New Roman" w:hAnsi="Times New Roman"/>
                <w:lang w:eastAsia="fr-FR"/>
              </w:rPr>
            </w:pPr>
            <w:r w:rsidRPr="006F4B9B">
              <w:rPr>
                <w:rFonts w:ascii="Times New Roman" w:eastAsia="Times New Roman" w:hAnsi="Times New Roman"/>
                <w:lang w:eastAsia="fr-FR"/>
              </w:rPr>
              <w:t>5</w:t>
            </w:r>
          </w:p>
        </w:tc>
      </w:tr>
      <w:tr w:rsidR="006F4B9B" w:rsidRPr="006F4B9B" w14:paraId="1E052A42" w14:textId="77777777" w:rsidTr="00070266">
        <w:tc>
          <w:tcPr>
            <w:tcW w:w="7933" w:type="dxa"/>
          </w:tcPr>
          <w:p w14:paraId="75AF4F2C" w14:textId="77777777" w:rsidR="006F4B9B" w:rsidRPr="006F4B9B" w:rsidRDefault="006F4B9B" w:rsidP="006F4B9B">
            <w:pPr>
              <w:jc w:val="both"/>
              <w:rPr>
                <w:rFonts w:ascii="Times New Roman" w:eastAsia="Times New Roman" w:hAnsi="Times New Roman"/>
                <w:b/>
                <w:lang w:eastAsia="fr-FR"/>
              </w:rPr>
            </w:pPr>
            <w:r w:rsidRPr="006F4B9B">
              <w:rPr>
                <w:rFonts w:ascii="Times New Roman" w:eastAsia="Times New Roman" w:hAnsi="Times New Roman"/>
                <w:b/>
                <w:lang w:eastAsia="fr-FR"/>
              </w:rPr>
              <w:t>TOTAL</w:t>
            </w:r>
          </w:p>
        </w:tc>
        <w:tc>
          <w:tcPr>
            <w:tcW w:w="1129" w:type="dxa"/>
          </w:tcPr>
          <w:p w14:paraId="617D4677" w14:textId="77777777" w:rsidR="006F4B9B" w:rsidRPr="006F4B9B" w:rsidRDefault="006F4B9B" w:rsidP="006F4B9B">
            <w:pPr>
              <w:suppressAutoHyphens/>
              <w:autoSpaceDN w:val="0"/>
              <w:spacing w:line="276" w:lineRule="auto"/>
              <w:jc w:val="center"/>
              <w:textAlignment w:val="baseline"/>
              <w:rPr>
                <w:rFonts w:ascii="Times New Roman" w:eastAsia="Times New Roman" w:hAnsi="Times New Roman"/>
                <w:b/>
                <w:lang w:eastAsia="fr-FR"/>
              </w:rPr>
            </w:pPr>
            <w:r w:rsidRPr="006F4B9B">
              <w:rPr>
                <w:rFonts w:ascii="Times New Roman" w:eastAsia="Times New Roman" w:hAnsi="Times New Roman"/>
                <w:b/>
                <w:lang w:eastAsia="fr-FR"/>
              </w:rPr>
              <w:t>100</w:t>
            </w:r>
          </w:p>
        </w:tc>
      </w:tr>
    </w:tbl>
    <w:p w14:paraId="08837F82" w14:textId="7AA485BC" w:rsidR="006F4B9B" w:rsidRDefault="006F4B9B" w:rsidP="00D07B8A">
      <w:pPr>
        <w:spacing w:after="0" w:line="240" w:lineRule="auto"/>
        <w:contextualSpacing/>
        <w:rPr>
          <w:rFonts w:ascii="Times New Roman" w:eastAsia="Times New Roman" w:hAnsi="Times New Roman" w:cs="Times New Roman"/>
          <w:b/>
          <w:lang w:eastAsia="x-none"/>
        </w:rPr>
      </w:pPr>
    </w:p>
    <w:p w14:paraId="2515A49C" w14:textId="77777777" w:rsidR="006F4B9B" w:rsidRPr="00834027" w:rsidRDefault="006F4B9B" w:rsidP="00D07B8A">
      <w:pPr>
        <w:spacing w:after="0" w:line="240" w:lineRule="auto"/>
        <w:contextualSpacing/>
        <w:rPr>
          <w:rFonts w:ascii="Times New Roman" w:eastAsia="Times New Roman" w:hAnsi="Times New Roman" w:cs="Times New Roman"/>
          <w:b/>
          <w:lang w:eastAsia="x-none"/>
        </w:rPr>
      </w:pPr>
    </w:p>
    <w:p w14:paraId="382B9F38" w14:textId="5BC37E53" w:rsidR="00D07B8A" w:rsidRPr="00E33FE4" w:rsidRDefault="00D07B8A" w:rsidP="00D07B8A">
      <w:pPr>
        <w:numPr>
          <w:ilvl w:val="0"/>
          <w:numId w:val="3"/>
        </w:numPr>
        <w:spacing w:after="120" w:line="240" w:lineRule="auto"/>
        <w:contextualSpacing/>
        <w:rPr>
          <w:rFonts w:ascii="Times New Roman" w:eastAsia="Times New Roman" w:hAnsi="Times New Roman" w:cs="Times New Roman"/>
          <w:b/>
          <w:lang w:val="x-none" w:eastAsia="x-none"/>
        </w:rPr>
      </w:pPr>
      <w:r w:rsidRPr="00E33FE4">
        <w:rPr>
          <w:rFonts w:ascii="Times New Roman" w:eastAsia="Times New Roman" w:hAnsi="Times New Roman" w:cs="Times New Roman"/>
          <w:b/>
          <w:lang w:val="x-none" w:eastAsia="x-none"/>
        </w:rPr>
        <w:t>RENSEIGNEMENT</w:t>
      </w:r>
      <w:r w:rsidR="008E3794">
        <w:rPr>
          <w:rFonts w:ascii="Times New Roman" w:eastAsia="Times New Roman" w:hAnsi="Times New Roman" w:cs="Times New Roman"/>
          <w:b/>
          <w:lang w:val="fr-CM" w:eastAsia="x-none"/>
        </w:rPr>
        <w:t>S</w:t>
      </w:r>
      <w:r w:rsidRPr="00E33FE4">
        <w:rPr>
          <w:rFonts w:ascii="Times New Roman" w:eastAsia="Times New Roman" w:hAnsi="Times New Roman" w:cs="Times New Roman"/>
          <w:b/>
          <w:lang w:val="x-none" w:eastAsia="x-none"/>
        </w:rPr>
        <w:t xml:space="preserve"> COMPLEMENTAIRES</w:t>
      </w:r>
    </w:p>
    <w:p w14:paraId="7C87EED2" w14:textId="478C081E" w:rsidR="00D07B8A" w:rsidRDefault="00D07B8A" w:rsidP="00D07B8A">
      <w:pPr>
        <w:spacing w:after="0" w:line="240" w:lineRule="auto"/>
        <w:ind w:left="720"/>
        <w:jc w:val="both"/>
        <w:rPr>
          <w:rFonts w:ascii="Times New Roman" w:eastAsia="Calibri" w:hAnsi="Times New Roman" w:cs="Times New Roman"/>
        </w:rPr>
      </w:pPr>
      <w:r w:rsidRPr="00C456EE">
        <w:rPr>
          <w:rFonts w:ascii="Times New Roman" w:eastAsia="Calibri" w:hAnsi="Times New Roman" w:cs="Times New Roman"/>
        </w:rPr>
        <w:t>Les renseignements complémentaires d'ordre technique peuvent être obtenus tous les jours aux heures ouvrables auprès de la Direction Administrative de la Caisse de Développement de l’Elevage pour le Nord à Garoua, BP  936 Garoua, Tel : 222 27 21 34/</w:t>
      </w:r>
      <w:r w:rsidR="00200ADB">
        <w:rPr>
          <w:rFonts w:ascii="Times New Roman" w:eastAsia="Calibri" w:hAnsi="Times New Roman" w:cs="Times New Roman"/>
        </w:rPr>
        <w:t xml:space="preserve"> </w:t>
      </w:r>
      <w:r w:rsidRPr="00C456EE">
        <w:rPr>
          <w:rFonts w:ascii="Times New Roman" w:eastAsia="Calibri" w:hAnsi="Times New Roman" w:cs="Times New Roman"/>
        </w:rPr>
        <w:t>222 27 21 15.</w:t>
      </w:r>
    </w:p>
    <w:p w14:paraId="05E1F96F" w14:textId="77777777" w:rsidR="00D07B8A" w:rsidRPr="00E33FE4" w:rsidRDefault="00D07B8A" w:rsidP="00D07B8A">
      <w:pPr>
        <w:spacing w:after="0" w:line="240" w:lineRule="auto"/>
        <w:ind w:left="720"/>
        <w:jc w:val="both"/>
        <w:rPr>
          <w:rFonts w:ascii="Times New Roman" w:eastAsia="Calibri" w:hAnsi="Times New Roman" w:cs="Times New Roman"/>
        </w:rPr>
      </w:pPr>
    </w:p>
    <w:p w14:paraId="492AD6A3" w14:textId="77777777" w:rsidR="00D07B8A" w:rsidRPr="00E33FE4" w:rsidRDefault="00D07B8A" w:rsidP="00D07B8A">
      <w:pPr>
        <w:numPr>
          <w:ilvl w:val="0"/>
          <w:numId w:val="3"/>
        </w:numPr>
        <w:spacing w:after="120" w:line="240" w:lineRule="auto"/>
        <w:contextualSpacing/>
        <w:rPr>
          <w:rFonts w:ascii="Times New Roman" w:eastAsia="Times New Roman" w:hAnsi="Times New Roman" w:cs="Times New Roman"/>
          <w:b/>
          <w:lang w:val="x-none" w:eastAsia="x-none"/>
        </w:rPr>
      </w:pPr>
      <w:r w:rsidRPr="00E33FE4">
        <w:rPr>
          <w:rFonts w:ascii="Times New Roman" w:eastAsia="Times New Roman" w:hAnsi="Times New Roman" w:cs="Times New Roman"/>
          <w:b/>
          <w:lang w:val="x-none" w:eastAsia="x-none"/>
        </w:rPr>
        <w:t>PUBLICATION DES RESULTATS</w:t>
      </w:r>
    </w:p>
    <w:p w14:paraId="0B7917B7" w14:textId="733727C9" w:rsidR="00D07B8A" w:rsidRPr="00E33FE4" w:rsidRDefault="00D07B8A" w:rsidP="00D07B8A">
      <w:pPr>
        <w:spacing w:after="0" w:line="240" w:lineRule="auto"/>
        <w:ind w:firstLine="360"/>
        <w:jc w:val="both"/>
        <w:rPr>
          <w:rFonts w:ascii="Times New Roman" w:eastAsia="Calibri" w:hAnsi="Times New Roman" w:cs="Times New Roman"/>
        </w:rPr>
      </w:pPr>
      <w:r w:rsidRPr="00E33FE4">
        <w:rPr>
          <w:rFonts w:ascii="Times New Roman" w:eastAsia="Calibri" w:hAnsi="Times New Roman" w:cs="Times New Roman"/>
        </w:rPr>
        <w:t xml:space="preserve">Seuls les prestataires dont les offres comportant toutes les pièces administratives à jour et ayant obtenu une note technique de </w:t>
      </w:r>
      <w:r w:rsidR="00F76E37">
        <w:rPr>
          <w:rFonts w:ascii="Times New Roman" w:eastAsia="Calibri" w:hAnsi="Times New Roman" w:cs="Times New Roman"/>
        </w:rPr>
        <w:t>7</w:t>
      </w:r>
      <w:r w:rsidR="00E0670C">
        <w:rPr>
          <w:rFonts w:ascii="Times New Roman" w:eastAsia="Calibri" w:hAnsi="Times New Roman" w:cs="Times New Roman"/>
        </w:rPr>
        <w:t>0</w:t>
      </w:r>
      <w:r w:rsidRPr="00E33FE4">
        <w:rPr>
          <w:rFonts w:ascii="Times New Roman" w:eastAsia="Calibri" w:hAnsi="Times New Roman" w:cs="Times New Roman"/>
        </w:rPr>
        <w:t xml:space="preserve"> points au moins seront pré-qualifiées pour l’Appel d’Offres Restreint qui sera lancé selon les règles et procédures définies par les décrets et arrêtés en vigueur en République du Cameroun et notamment, le décret n° 2018/366 du 20 juin 2018 portant Code des Marchés Publics.</w:t>
      </w:r>
    </w:p>
    <w:p w14:paraId="3F8F7B8E" w14:textId="77777777" w:rsidR="00D07B8A" w:rsidRPr="00E33FE4" w:rsidRDefault="00D07B8A" w:rsidP="00D07B8A">
      <w:pPr>
        <w:spacing w:after="0" w:line="240" w:lineRule="auto"/>
        <w:rPr>
          <w:rFonts w:ascii="Times New Roman" w:eastAsia="Calibri" w:hAnsi="Times New Roman" w:cs="Times New Roman"/>
        </w:rPr>
      </w:pPr>
    </w:p>
    <w:p w14:paraId="7E83D9A3" w14:textId="530463EA" w:rsidR="00D07B8A" w:rsidRPr="00E33FE4" w:rsidRDefault="00D07B8A" w:rsidP="00D82CE7">
      <w:pPr>
        <w:spacing w:after="0" w:line="240" w:lineRule="auto"/>
        <w:ind w:left="5664"/>
        <w:jc w:val="center"/>
        <w:rPr>
          <w:rFonts w:ascii="Times New Roman" w:eastAsia="Calibri" w:hAnsi="Times New Roman" w:cs="Times New Roman"/>
        </w:rPr>
      </w:pPr>
      <w:r>
        <w:rPr>
          <w:rFonts w:ascii="Times New Roman" w:eastAsia="Calibri" w:hAnsi="Times New Roman" w:cs="Times New Roman"/>
        </w:rPr>
        <w:t>Garoua</w:t>
      </w:r>
      <w:r w:rsidRPr="00E33FE4">
        <w:rPr>
          <w:rFonts w:ascii="Times New Roman" w:eastAsia="Calibri" w:hAnsi="Times New Roman" w:cs="Times New Roman"/>
        </w:rPr>
        <w:t xml:space="preserve">, le </w:t>
      </w:r>
      <w:r w:rsidR="003C04A9">
        <w:rPr>
          <w:rFonts w:ascii="Times New Roman" w:eastAsia="Calibri" w:hAnsi="Times New Roman" w:cs="Times New Roman"/>
        </w:rPr>
        <w:t>26/06/2025</w:t>
      </w:r>
    </w:p>
    <w:p w14:paraId="2341475D" w14:textId="77777777" w:rsidR="00D07B8A" w:rsidRPr="00D82CE7" w:rsidRDefault="00D07B8A" w:rsidP="00D07B8A">
      <w:pPr>
        <w:spacing w:after="0" w:line="240" w:lineRule="auto"/>
        <w:ind w:left="5664"/>
        <w:rPr>
          <w:rFonts w:ascii="Times New Roman" w:eastAsia="Calibri" w:hAnsi="Times New Roman" w:cs="Times New Roman"/>
          <w:sz w:val="10"/>
        </w:rPr>
      </w:pPr>
    </w:p>
    <w:p w14:paraId="153CF253" w14:textId="7A05CB44" w:rsidR="002C7901" w:rsidRPr="002C7901" w:rsidRDefault="002C7901" w:rsidP="00DF1D29">
      <w:pPr>
        <w:spacing w:after="0" w:line="240" w:lineRule="auto"/>
        <w:ind w:left="5664"/>
        <w:jc w:val="center"/>
        <w:rPr>
          <w:rFonts w:ascii="Times New Roman" w:eastAsia="Calibri" w:hAnsi="Times New Roman" w:cs="Times New Roman"/>
          <w:b/>
        </w:rPr>
      </w:pPr>
      <w:r w:rsidRPr="002C7901">
        <w:rPr>
          <w:rFonts w:ascii="Times New Roman" w:eastAsia="Calibri" w:hAnsi="Times New Roman" w:cs="Times New Roman"/>
          <w:b/>
        </w:rPr>
        <w:t>Le Directeur Administratif</w:t>
      </w:r>
    </w:p>
    <w:p w14:paraId="5E291352" w14:textId="7CC09B79" w:rsidR="002C7901" w:rsidRDefault="002C7901" w:rsidP="00DF1D29">
      <w:pPr>
        <w:spacing w:after="0" w:line="240" w:lineRule="auto"/>
        <w:ind w:left="5664"/>
        <w:jc w:val="center"/>
        <w:rPr>
          <w:rFonts w:ascii="Times New Roman" w:eastAsia="Calibri" w:hAnsi="Times New Roman" w:cs="Times New Roman"/>
          <w:b/>
        </w:rPr>
      </w:pPr>
      <w:r w:rsidRPr="002C7901">
        <w:rPr>
          <w:rFonts w:ascii="Times New Roman" w:eastAsia="Calibri" w:hAnsi="Times New Roman" w:cs="Times New Roman"/>
          <w:b/>
        </w:rPr>
        <w:t>(Maitre d’Ouvrage)</w:t>
      </w:r>
    </w:p>
    <w:p w14:paraId="4519DE8A" w14:textId="3967D8B7" w:rsidR="00D07B8A" w:rsidRPr="00E33FE4" w:rsidRDefault="00D07B8A" w:rsidP="00097F17">
      <w:pPr>
        <w:tabs>
          <w:tab w:val="left" w:pos="7500"/>
        </w:tabs>
        <w:spacing w:after="0" w:line="240" w:lineRule="auto"/>
        <w:rPr>
          <w:rFonts w:ascii="Times New Roman" w:eastAsia="Calibri" w:hAnsi="Times New Roman" w:cs="Times New Roman"/>
          <w:b/>
        </w:rPr>
      </w:pPr>
      <w:r w:rsidRPr="00E33FE4">
        <w:rPr>
          <w:rFonts w:ascii="Times New Roman" w:eastAsia="Calibri" w:hAnsi="Times New Roman" w:cs="Times New Roman"/>
          <w:b/>
        </w:rPr>
        <w:t>Ampliation</w:t>
      </w:r>
      <w:r w:rsidR="00097F17">
        <w:rPr>
          <w:rFonts w:ascii="Times New Roman" w:eastAsia="Calibri" w:hAnsi="Times New Roman" w:cs="Times New Roman"/>
          <w:b/>
        </w:rPr>
        <w:t xml:space="preserve">                                                                                                    </w:t>
      </w:r>
      <w:r w:rsidR="00D81BE2">
        <w:rPr>
          <w:rFonts w:ascii="Times New Roman" w:eastAsia="Calibri" w:hAnsi="Times New Roman" w:cs="Times New Roman"/>
          <w:b/>
        </w:rPr>
        <w:t xml:space="preserve"> </w:t>
      </w:r>
      <w:proofErr w:type="gramStart"/>
      <w:r w:rsidR="00D81BE2">
        <w:rPr>
          <w:rFonts w:ascii="Times New Roman" w:eastAsia="Calibri" w:hAnsi="Times New Roman" w:cs="Times New Roman"/>
          <w:b/>
        </w:rPr>
        <w:t xml:space="preserve">   </w:t>
      </w:r>
      <w:r w:rsidR="003C04A9">
        <w:rPr>
          <w:rFonts w:ascii="Times New Roman" w:eastAsia="Calibri" w:hAnsi="Times New Roman" w:cs="Times New Roman"/>
          <w:b/>
        </w:rPr>
        <w:t>(</w:t>
      </w:r>
      <w:proofErr w:type="gramEnd"/>
      <w:r w:rsidR="003C04A9">
        <w:rPr>
          <w:rFonts w:ascii="Times New Roman" w:eastAsia="Calibri" w:hAnsi="Times New Roman" w:cs="Times New Roman"/>
          <w:b/>
        </w:rPr>
        <w:t>é) HAMIDOU SAÏDOU</w:t>
      </w:r>
    </w:p>
    <w:p w14:paraId="0C7B36F7" w14:textId="77777777" w:rsidR="00D07B8A" w:rsidRPr="00E33FE4" w:rsidRDefault="00D07B8A" w:rsidP="00D07B8A">
      <w:pPr>
        <w:numPr>
          <w:ilvl w:val="0"/>
          <w:numId w:val="2"/>
        </w:numPr>
        <w:tabs>
          <w:tab w:val="clear" w:pos="360"/>
          <w:tab w:val="num" w:pos="1134"/>
        </w:tabs>
        <w:spacing w:after="0" w:line="240" w:lineRule="auto"/>
        <w:ind w:left="709"/>
        <w:rPr>
          <w:rFonts w:ascii="Times New Roman" w:eastAsia="Calibri" w:hAnsi="Times New Roman" w:cs="Times New Roman"/>
          <w:i/>
          <w:iCs/>
          <w:sz w:val="18"/>
          <w:szCs w:val="18"/>
        </w:rPr>
      </w:pPr>
      <w:r w:rsidRPr="00E33FE4">
        <w:rPr>
          <w:rFonts w:ascii="Times New Roman" w:eastAsia="Calibri" w:hAnsi="Times New Roman" w:cs="Times New Roman"/>
          <w:i/>
          <w:iCs/>
          <w:sz w:val="18"/>
          <w:szCs w:val="18"/>
        </w:rPr>
        <w:t>MINMAP</w:t>
      </w:r>
    </w:p>
    <w:p w14:paraId="6DF86B9B" w14:textId="77777777" w:rsidR="00D07B8A" w:rsidRPr="00E33FE4" w:rsidRDefault="00D07B8A" w:rsidP="00D07B8A">
      <w:pPr>
        <w:numPr>
          <w:ilvl w:val="0"/>
          <w:numId w:val="2"/>
        </w:numPr>
        <w:tabs>
          <w:tab w:val="clear" w:pos="360"/>
          <w:tab w:val="num" w:pos="1134"/>
        </w:tabs>
        <w:spacing w:after="0" w:line="240" w:lineRule="auto"/>
        <w:ind w:left="709"/>
        <w:rPr>
          <w:rFonts w:ascii="Times New Roman" w:eastAsia="Calibri" w:hAnsi="Times New Roman" w:cs="Times New Roman"/>
          <w:i/>
          <w:iCs/>
          <w:sz w:val="18"/>
          <w:szCs w:val="18"/>
        </w:rPr>
      </w:pPr>
      <w:r w:rsidRPr="00E33FE4">
        <w:rPr>
          <w:rFonts w:ascii="Times New Roman" w:eastAsia="Calibri" w:hAnsi="Times New Roman" w:cs="Times New Roman"/>
          <w:i/>
          <w:iCs/>
          <w:sz w:val="18"/>
          <w:szCs w:val="18"/>
        </w:rPr>
        <w:t>ARMP/JDM</w:t>
      </w:r>
      <w:r w:rsidRPr="00E33FE4">
        <w:rPr>
          <w:rFonts w:ascii="Times New Roman" w:eastAsia="Calibri" w:hAnsi="Times New Roman" w:cs="Times New Roman"/>
          <w:i/>
          <w:iCs/>
          <w:sz w:val="18"/>
          <w:szCs w:val="18"/>
        </w:rPr>
        <w:tab/>
      </w:r>
      <w:r w:rsidRPr="00E33FE4">
        <w:rPr>
          <w:rFonts w:ascii="Times New Roman" w:eastAsia="Calibri" w:hAnsi="Times New Roman" w:cs="Times New Roman"/>
          <w:i/>
          <w:iCs/>
          <w:sz w:val="18"/>
          <w:szCs w:val="18"/>
        </w:rPr>
        <w:tab/>
      </w:r>
    </w:p>
    <w:p w14:paraId="6E451D41" w14:textId="77777777" w:rsidR="00D07B8A" w:rsidRPr="00E33FE4" w:rsidRDefault="00D07B8A" w:rsidP="00D07B8A">
      <w:pPr>
        <w:numPr>
          <w:ilvl w:val="0"/>
          <w:numId w:val="2"/>
        </w:numPr>
        <w:tabs>
          <w:tab w:val="clear" w:pos="360"/>
          <w:tab w:val="num" w:pos="1134"/>
        </w:tabs>
        <w:spacing w:after="0" w:line="240" w:lineRule="auto"/>
        <w:ind w:left="709"/>
        <w:rPr>
          <w:rFonts w:ascii="Times New Roman" w:eastAsia="Calibri" w:hAnsi="Times New Roman" w:cs="Times New Roman"/>
          <w:i/>
          <w:iCs/>
          <w:sz w:val="18"/>
          <w:szCs w:val="18"/>
        </w:rPr>
      </w:pPr>
      <w:r w:rsidRPr="00E33FE4">
        <w:rPr>
          <w:rFonts w:ascii="Times New Roman" w:eastAsia="Calibri" w:hAnsi="Times New Roman" w:cs="Times New Roman"/>
          <w:i/>
          <w:iCs/>
          <w:sz w:val="18"/>
          <w:szCs w:val="18"/>
        </w:rPr>
        <w:t>CIPM/</w:t>
      </w:r>
      <w:r>
        <w:rPr>
          <w:rFonts w:ascii="Times New Roman" w:eastAsia="Calibri" w:hAnsi="Times New Roman" w:cs="Times New Roman"/>
          <w:i/>
          <w:iCs/>
          <w:sz w:val="18"/>
          <w:szCs w:val="18"/>
        </w:rPr>
        <w:t>CDEN</w:t>
      </w:r>
    </w:p>
    <w:p w14:paraId="0F6BDA36" w14:textId="346C3B2E" w:rsidR="00D07B8A" w:rsidRDefault="00D07B8A" w:rsidP="004C179B">
      <w:pPr>
        <w:numPr>
          <w:ilvl w:val="0"/>
          <w:numId w:val="2"/>
        </w:numPr>
        <w:tabs>
          <w:tab w:val="clear" w:pos="360"/>
          <w:tab w:val="num" w:pos="1134"/>
        </w:tabs>
        <w:spacing w:after="0" w:line="240" w:lineRule="auto"/>
        <w:ind w:left="709" w:right="-289"/>
      </w:pPr>
      <w:r w:rsidRPr="008E1C08">
        <w:rPr>
          <w:rFonts w:ascii="Times New Roman" w:eastAsia="Calibri" w:hAnsi="Times New Roman" w:cs="Times New Roman"/>
          <w:i/>
          <w:iCs/>
          <w:sz w:val="18"/>
          <w:szCs w:val="18"/>
        </w:rPr>
        <w:t>Archives.</w:t>
      </w:r>
      <w:r w:rsidRPr="008E1C08">
        <w:rPr>
          <w:rFonts w:ascii="Times New Roman" w:eastAsia="Calibri" w:hAnsi="Times New Roman" w:cs="Times New Roman"/>
          <w:sz w:val="18"/>
          <w:szCs w:val="18"/>
        </w:rPr>
        <w:tab/>
      </w:r>
    </w:p>
    <w:p w14:paraId="379F0722" w14:textId="77777777" w:rsidR="00D07B8A" w:rsidRDefault="00D07B8A" w:rsidP="00D07B8A"/>
    <w:p w14:paraId="6AE1820F" w14:textId="77777777" w:rsidR="007F62F1" w:rsidRDefault="007F62F1"/>
    <w:sectPr w:rsidR="007F62F1" w:rsidSect="004C179B">
      <w:footerReference w:type="default" r:id="rId8"/>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2E8E" w14:textId="77777777" w:rsidR="0022066C" w:rsidRDefault="0022066C">
      <w:pPr>
        <w:spacing w:after="0" w:line="240" w:lineRule="auto"/>
      </w:pPr>
      <w:r>
        <w:separator/>
      </w:r>
    </w:p>
  </w:endnote>
  <w:endnote w:type="continuationSeparator" w:id="0">
    <w:p w14:paraId="34CFADFC" w14:textId="77777777" w:rsidR="0022066C" w:rsidRDefault="0022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2580" w14:textId="77777777" w:rsidR="004C179B" w:rsidRDefault="00FE3E9F">
    <w:pPr>
      <w:pStyle w:val="Pieddepage"/>
    </w:pPr>
    <w:r>
      <w:rPr>
        <w:noProof/>
        <w:lang w:val="en-US"/>
      </w:rPr>
      <mc:AlternateContent>
        <mc:Choice Requires="wps">
          <w:drawing>
            <wp:anchor distT="0" distB="0" distL="114300" distR="114300" simplePos="0" relativeHeight="251659264" behindDoc="0" locked="0" layoutInCell="0" allowOverlap="1" wp14:anchorId="3ED3F4B4" wp14:editId="2349C957">
              <wp:simplePos x="0" y="0"/>
              <wp:positionH relativeFrom="page">
                <wp:posOffset>7101016</wp:posOffset>
              </wp:positionH>
              <wp:positionV relativeFrom="page">
                <wp:posOffset>10116065</wp:posOffset>
              </wp:positionV>
              <wp:extent cx="368300" cy="271849"/>
              <wp:effectExtent l="0" t="0" r="12700" b="1397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1849"/>
                      </a:xfrm>
                      <a:prstGeom prst="foldedCorner">
                        <a:avLst>
                          <a:gd name="adj" fmla="val 25613"/>
                        </a:avLst>
                      </a:prstGeom>
                      <a:solidFill>
                        <a:srgbClr val="FFFFFF"/>
                      </a:solidFill>
                      <a:ln w="3175">
                        <a:solidFill>
                          <a:srgbClr val="808080"/>
                        </a:solidFill>
                        <a:round/>
                        <a:headEnd/>
                        <a:tailEnd/>
                      </a:ln>
                    </wps:spPr>
                    <wps:txbx>
                      <w:txbxContent>
                        <w:p w14:paraId="3F6D8D16" w14:textId="6CEF4A12" w:rsidR="004C179B" w:rsidRDefault="00FE3E9F">
                          <w:pPr>
                            <w:jc w:val="center"/>
                          </w:pPr>
                          <w:r>
                            <w:fldChar w:fldCharType="begin"/>
                          </w:r>
                          <w:r>
                            <w:instrText xml:space="preserve"> PAGE    \* MERGEFORMAT </w:instrText>
                          </w:r>
                          <w:r>
                            <w:fldChar w:fldCharType="separate"/>
                          </w:r>
                          <w:r w:rsidR="003C04A9" w:rsidRPr="003C04A9">
                            <w:rPr>
                              <w:noProof/>
                              <w:sz w:val="16"/>
                              <w:szCs w:val="16"/>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3F4B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559.15pt;margin-top:796.55pt;width:29pt;height:2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" o:allowincell="f" adj="16068" strokecolor="gray" strokeweight=".25pt">
              <v:textbox>
                <w:txbxContent>
                  <w:p w14:paraId="3F6D8D16" w14:textId="6CEF4A12" w:rsidR="004C179B" w:rsidRDefault="00FE3E9F">
                    <w:pPr>
                      <w:jc w:val="center"/>
                    </w:pPr>
                    <w:r>
                      <w:fldChar w:fldCharType="begin"/>
                    </w:r>
                    <w:r>
                      <w:instrText xml:space="preserve"> PAGE    \* MERGEFORMAT </w:instrText>
                    </w:r>
                    <w:r>
                      <w:fldChar w:fldCharType="separate"/>
                    </w:r>
                    <w:r w:rsidR="003C04A9" w:rsidRPr="003C04A9">
                      <w:rPr>
                        <w:noProof/>
                        <w:sz w:val="16"/>
                        <w:szCs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E8B3C" w14:textId="77777777" w:rsidR="0022066C" w:rsidRDefault="0022066C">
      <w:pPr>
        <w:spacing w:after="0" w:line="240" w:lineRule="auto"/>
      </w:pPr>
      <w:r>
        <w:separator/>
      </w:r>
    </w:p>
  </w:footnote>
  <w:footnote w:type="continuationSeparator" w:id="0">
    <w:p w14:paraId="2FC5B3B9" w14:textId="77777777" w:rsidR="0022066C" w:rsidRDefault="00220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845"/>
    <w:multiLevelType w:val="hybridMultilevel"/>
    <w:tmpl w:val="6B062A00"/>
    <w:lvl w:ilvl="0" w:tplc="20000009">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E1B4852"/>
    <w:multiLevelType w:val="multilevel"/>
    <w:tmpl w:val="78A017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21086FB7"/>
    <w:multiLevelType w:val="hybridMultilevel"/>
    <w:tmpl w:val="60704696"/>
    <w:lvl w:ilvl="0" w:tplc="66961FD4">
      <w:numFmt w:val="bullet"/>
      <w:lvlText w:val="-"/>
      <w:lvlJc w:val="left"/>
      <w:pPr>
        <w:ind w:left="2160" w:hanging="360"/>
      </w:pPr>
      <w:rPr>
        <w:rFonts w:ascii="Times New Roman" w:eastAsia="Times New Roman" w:hAnsi="Times New Roman" w:cs="Times New Roman" w:hint="default"/>
        <w:b/>
        <w:color w:val="000000"/>
        <w:u w:val="single"/>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2A2B65CC"/>
    <w:multiLevelType w:val="hybridMultilevel"/>
    <w:tmpl w:val="415CFAB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BB15ED7"/>
    <w:multiLevelType w:val="hybridMultilevel"/>
    <w:tmpl w:val="F37093D0"/>
    <w:lvl w:ilvl="0" w:tplc="18C801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A9107D"/>
    <w:multiLevelType w:val="hybridMultilevel"/>
    <w:tmpl w:val="8370DC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0C3B23"/>
    <w:multiLevelType w:val="hybridMultilevel"/>
    <w:tmpl w:val="D5B045B4"/>
    <w:lvl w:ilvl="0" w:tplc="040C0003">
      <w:start w:val="1"/>
      <w:numFmt w:val="bullet"/>
      <w:lvlText w:val="o"/>
      <w:lvlJc w:val="left"/>
      <w:pPr>
        <w:ind w:left="1713"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15:restartNumberingAfterBreak="0">
    <w:nsid w:val="46740AA2"/>
    <w:multiLevelType w:val="hybridMultilevel"/>
    <w:tmpl w:val="2530E53C"/>
    <w:lvl w:ilvl="0" w:tplc="90907072">
      <w:start w:val="2"/>
      <w:numFmt w:val="bullet"/>
      <w:lvlText w:val="-"/>
      <w:lvlJc w:val="left"/>
      <w:pPr>
        <w:tabs>
          <w:tab w:val="num" w:pos="360"/>
        </w:tabs>
        <w:ind w:left="360" w:hanging="360"/>
      </w:pPr>
      <w:rPr>
        <w:rFonts w:ascii="Times New Roman" w:eastAsia="Times New Roman" w:hAnsi="Times New Roman" w:cs="Times New Roman" w:hint="default"/>
      </w:rPr>
    </w:lvl>
    <w:lvl w:ilvl="1" w:tplc="699275E0">
      <w:numFmt w:val="bullet"/>
      <w:lvlText w:val="-"/>
      <w:lvlJc w:val="left"/>
      <w:pPr>
        <w:tabs>
          <w:tab w:val="num" w:pos="1080"/>
        </w:tabs>
        <w:ind w:left="1080" w:hanging="360"/>
      </w:pPr>
      <w:rPr>
        <w:rFont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D31C77"/>
    <w:multiLevelType w:val="multilevel"/>
    <w:tmpl w:val="9E0E2672"/>
    <w:lvl w:ilvl="0">
      <w:start w:val="1"/>
      <w:numFmt w:val="decimal"/>
      <w:lvlText w:val="%1."/>
      <w:lvlJc w:val="left"/>
      <w:pPr>
        <w:ind w:left="720" w:hanging="360"/>
      </w:pPr>
      <w:rPr>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523C21C1"/>
    <w:multiLevelType w:val="hybridMultilevel"/>
    <w:tmpl w:val="499EBC28"/>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74C170F6"/>
    <w:multiLevelType w:val="multilevel"/>
    <w:tmpl w:val="16783C36"/>
    <w:lvl w:ilvl="0">
      <w:numFmt w:val="bullet"/>
      <w:lvlText w:val="-"/>
      <w:lvlJc w:val="left"/>
      <w:pPr>
        <w:ind w:left="1068" w:hanging="360"/>
      </w:pPr>
      <w:rPr>
        <w:rFonts w:ascii="Arial Narrow" w:eastAsia="Arial Narrow" w:hAnsi="Arial Narrow" w:cs="Arial Narrow"/>
      </w:rPr>
    </w:lvl>
    <w:lvl w:ilvl="1">
      <w:start w:val="1"/>
      <w:numFmt w:val="bullet"/>
      <w:lvlText w:val=""/>
      <w:lvlJc w:val="left"/>
      <w:pPr>
        <w:ind w:left="1788" w:hanging="360"/>
      </w:pPr>
      <w:rPr>
        <w:rFonts w:ascii="Wingdings" w:hAnsi="Wingdings" w:hint="default"/>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7B414A48"/>
    <w:multiLevelType w:val="hybridMultilevel"/>
    <w:tmpl w:val="CB6C9E5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8"/>
  </w:num>
  <w:num w:numId="4">
    <w:abstractNumId w:val="1"/>
  </w:num>
  <w:num w:numId="5">
    <w:abstractNumId w:val="9"/>
  </w:num>
  <w:num w:numId="6">
    <w:abstractNumId w:val="3"/>
  </w:num>
  <w:num w:numId="7">
    <w:abstractNumId w:val="6"/>
  </w:num>
  <w:num w:numId="8">
    <w:abstractNumId w:val="5"/>
  </w:num>
  <w:num w:numId="9">
    <w:abstractNumId w:val="2"/>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8A"/>
    <w:rsid w:val="00055F06"/>
    <w:rsid w:val="00063707"/>
    <w:rsid w:val="00097F17"/>
    <w:rsid w:val="000C7BAB"/>
    <w:rsid w:val="000E378E"/>
    <w:rsid w:val="001007D2"/>
    <w:rsid w:val="00125BC4"/>
    <w:rsid w:val="00136307"/>
    <w:rsid w:val="00141CBE"/>
    <w:rsid w:val="00152472"/>
    <w:rsid w:val="00167476"/>
    <w:rsid w:val="001B4472"/>
    <w:rsid w:val="001C0CD6"/>
    <w:rsid w:val="001F10CA"/>
    <w:rsid w:val="00200ADB"/>
    <w:rsid w:val="00201C2E"/>
    <w:rsid w:val="00214AD2"/>
    <w:rsid w:val="0022066C"/>
    <w:rsid w:val="00234D91"/>
    <w:rsid w:val="002352DB"/>
    <w:rsid w:val="00262108"/>
    <w:rsid w:val="00283E81"/>
    <w:rsid w:val="002B2147"/>
    <w:rsid w:val="002C36C9"/>
    <w:rsid w:val="002C7901"/>
    <w:rsid w:val="0030225A"/>
    <w:rsid w:val="00311577"/>
    <w:rsid w:val="003175F4"/>
    <w:rsid w:val="003723D3"/>
    <w:rsid w:val="003833FD"/>
    <w:rsid w:val="00391B89"/>
    <w:rsid w:val="00393436"/>
    <w:rsid w:val="00393CF7"/>
    <w:rsid w:val="003B2C52"/>
    <w:rsid w:val="003C04A9"/>
    <w:rsid w:val="003C552D"/>
    <w:rsid w:val="003E08F9"/>
    <w:rsid w:val="00424289"/>
    <w:rsid w:val="00437E8B"/>
    <w:rsid w:val="004763D8"/>
    <w:rsid w:val="0049351E"/>
    <w:rsid w:val="004A584F"/>
    <w:rsid w:val="004C179B"/>
    <w:rsid w:val="005023A5"/>
    <w:rsid w:val="00523542"/>
    <w:rsid w:val="00523CE2"/>
    <w:rsid w:val="00534CE3"/>
    <w:rsid w:val="005951EF"/>
    <w:rsid w:val="00624C0E"/>
    <w:rsid w:val="0067775F"/>
    <w:rsid w:val="0068379D"/>
    <w:rsid w:val="006A7C8A"/>
    <w:rsid w:val="006C25DC"/>
    <w:rsid w:val="006F4B9B"/>
    <w:rsid w:val="007352E0"/>
    <w:rsid w:val="00793A2D"/>
    <w:rsid w:val="007C0576"/>
    <w:rsid w:val="007C4CD1"/>
    <w:rsid w:val="007D0EF9"/>
    <w:rsid w:val="007F610D"/>
    <w:rsid w:val="007F62F1"/>
    <w:rsid w:val="008164BC"/>
    <w:rsid w:val="00816B73"/>
    <w:rsid w:val="00834027"/>
    <w:rsid w:val="0083610F"/>
    <w:rsid w:val="0087492C"/>
    <w:rsid w:val="008D6149"/>
    <w:rsid w:val="008E1C08"/>
    <w:rsid w:val="008E3794"/>
    <w:rsid w:val="0090061C"/>
    <w:rsid w:val="00923167"/>
    <w:rsid w:val="00934128"/>
    <w:rsid w:val="0093551A"/>
    <w:rsid w:val="00967877"/>
    <w:rsid w:val="009A363E"/>
    <w:rsid w:val="009C0EFD"/>
    <w:rsid w:val="009C2341"/>
    <w:rsid w:val="00A66C2B"/>
    <w:rsid w:val="00AC5C1D"/>
    <w:rsid w:val="00AD4602"/>
    <w:rsid w:val="00B03821"/>
    <w:rsid w:val="00B26EC7"/>
    <w:rsid w:val="00B277E7"/>
    <w:rsid w:val="00B64847"/>
    <w:rsid w:val="00BA0B21"/>
    <w:rsid w:val="00BA7298"/>
    <w:rsid w:val="00BD23E6"/>
    <w:rsid w:val="00BE445F"/>
    <w:rsid w:val="00C0023C"/>
    <w:rsid w:val="00C21594"/>
    <w:rsid w:val="00C43910"/>
    <w:rsid w:val="00C73EB4"/>
    <w:rsid w:val="00CE362A"/>
    <w:rsid w:val="00D02EF9"/>
    <w:rsid w:val="00D07B8A"/>
    <w:rsid w:val="00D67CD1"/>
    <w:rsid w:val="00D81BE2"/>
    <w:rsid w:val="00D82CE7"/>
    <w:rsid w:val="00D91E17"/>
    <w:rsid w:val="00D96060"/>
    <w:rsid w:val="00DB3F48"/>
    <w:rsid w:val="00DF1D29"/>
    <w:rsid w:val="00E0670C"/>
    <w:rsid w:val="00E16FCD"/>
    <w:rsid w:val="00E275D2"/>
    <w:rsid w:val="00E570F1"/>
    <w:rsid w:val="00E9027D"/>
    <w:rsid w:val="00F25DF9"/>
    <w:rsid w:val="00F76E37"/>
    <w:rsid w:val="00F85DB0"/>
    <w:rsid w:val="00F87311"/>
    <w:rsid w:val="00F9056D"/>
    <w:rsid w:val="00F9263E"/>
    <w:rsid w:val="00F956C6"/>
    <w:rsid w:val="00FA2425"/>
    <w:rsid w:val="00FB7E8E"/>
    <w:rsid w:val="00FE3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12FF9"/>
  <w15:chartTrackingRefBased/>
  <w15:docId w15:val="{45BFBB50-E591-4C9C-B203-1A14FA03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7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07B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7B8A"/>
  </w:style>
  <w:style w:type="paragraph" w:styleId="Rvision">
    <w:name w:val="Revision"/>
    <w:hidden/>
    <w:uiPriority w:val="99"/>
    <w:semiHidden/>
    <w:rsid w:val="00391B89"/>
    <w:pPr>
      <w:spacing w:after="0" w:line="240" w:lineRule="auto"/>
    </w:pPr>
  </w:style>
  <w:style w:type="paragraph" w:styleId="Textedebulles">
    <w:name w:val="Balloon Text"/>
    <w:basedOn w:val="Normal"/>
    <w:link w:val="TextedebullesCar"/>
    <w:uiPriority w:val="99"/>
    <w:semiHidden/>
    <w:unhideWhenUsed/>
    <w:rsid w:val="009355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551A"/>
    <w:rPr>
      <w:rFonts w:ascii="Segoe UI" w:hAnsi="Segoe UI" w:cs="Segoe UI"/>
      <w:sz w:val="18"/>
      <w:szCs w:val="18"/>
    </w:rPr>
  </w:style>
  <w:style w:type="table" w:styleId="Grilledutableau">
    <w:name w:val="Table Grid"/>
    <w:basedOn w:val="TableauNormal"/>
    <w:uiPriority w:val="59"/>
    <w:rsid w:val="009355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1594"/>
    <w:pPr>
      <w:ind w:left="720"/>
      <w:contextualSpacing/>
    </w:pPr>
  </w:style>
  <w:style w:type="paragraph" w:styleId="En-tte">
    <w:name w:val="header"/>
    <w:basedOn w:val="Normal"/>
    <w:link w:val="En-tteCar"/>
    <w:uiPriority w:val="99"/>
    <w:unhideWhenUsed/>
    <w:rsid w:val="00FB7E8E"/>
    <w:pPr>
      <w:tabs>
        <w:tab w:val="center" w:pos="4536"/>
        <w:tab w:val="right" w:pos="9072"/>
      </w:tabs>
      <w:spacing w:after="0" w:line="240" w:lineRule="auto"/>
    </w:pPr>
  </w:style>
  <w:style w:type="character" w:customStyle="1" w:styleId="En-tteCar">
    <w:name w:val="En-tête Car"/>
    <w:basedOn w:val="Policepardfaut"/>
    <w:link w:val="En-tte"/>
    <w:uiPriority w:val="99"/>
    <w:rsid w:val="00FB7E8E"/>
  </w:style>
  <w:style w:type="table" w:customStyle="1" w:styleId="Grilledutableau1">
    <w:name w:val="Grille du tableau1"/>
    <w:basedOn w:val="TableauNormal"/>
    <w:next w:val="Grilledutableau"/>
    <w:uiPriority w:val="39"/>
    <w:rsid w:val="006F4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1176</Words>
  <Characters>6707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CENTER</dc:creator>
  <cp:keywords/>
  <dc:description/>
  <cp:lastModifiedBy>SAF_CDEN</cp:lastModifiedBy>
  <cp:revision>18</cp:revision>
  <cp:lastPrinted>2025-06-26T12:47:00Z</cp:lastPrinted>
  <dcterms:created xsi:type="dcterms:W3CDTF">2025-06-26T10:06:00Z</dcterms:created>
  <dcterms:modified xsi:type="dcterms:W3CDTF">2025-06-26T12:59:00Z</dcterms:modified>
</cp:coreProperties>
</file>